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179" w:rsidRPr="006D2C68" w:rsidRDefault="007F4179" w:rsidP="007F4179">
      <w:pPr>
        <w:ind w:firstLine="454"/>
        <w:jc w:val="center"/>
        <w:rPr>
          <w:rFonts w:ascii="Times New Roman" w:hAnsi="Times New Roman" w:cs="Times New Roman"/>
          <w:b/>
          <w:sz w:val="28"/>
          <w:szCs w:val="28"/>
          <w:lang w:val="kk-KZ" w:eastAsia="ko-KR"/>
        </w:rPr>
      </w:pPr>
      <w:r w:rsidRPr="006D2C68">
        <w:rPr>
          <w:rFonts w:ascii="Times New Roman" w:hAnsi="Times New Roman" w:cs="Times New Roman"/>
          <w:b/>
          <w:sz w:val="28"/>
          <w:szCs w:val="28"/>
          <w:lang w:val="kk-KZ" w:eastAsia="ko-KR"/>
        </w:rPr>
        <w:t>ӘЛ-ФАРАБИ АТЫНДАҒЫ ҚАЗАҚ ҰЛТТЫҚ УНИВЕРСИТЕТІ</w:t>
      </w:r>
    </w:p>
    <w:p w:rsidR="007F4179" w:rsidRPr="006D2C68" w:rsidRDefault="007F4179" w:rsidP="007F4179">
      <w:pPr>
        <w:ind w:firstLine="454"/>
        <w:jc w:val="center"/>
        <w:rPr>
          <w:rFonts w:ascii="Times New Roman" w:hAnsi="Times New Roman" w:cs="Times New Roman"/>
          <w:b/>
          <w:sz w:val="28"/>
          <w:szCs w:val="28"/>
          <w:lang w:val="kk-KZ"/>
        </w:rPr>
      </w:pPr>
      <w:r w:rsidRPr="006D2C68">
        <w:rPr>
          <w:rFonts w:ascii="Times New Roman" w:hAnsi="Times New Roman" w:cs="Times New Roman"/>
          <w:b/>
          <w:sz w:val="28"/>
          <w:szCs w:val="28"/>
          <w:lang w:val="kk-KZ"/>
        </w:rPr>
        <w:t>Философия және саясаттану факультеті</w:t>
      </w:r>
    </w:p>
    <w:p w:rsidR="007F4179" w:rsidRPr="006D2C68" w:rsidRDefault="007F4179" w:rsidP="007F4179">
      <w:pPr>
        <w:ind w:firstLine="454"/>
        <w:jc w:val="center"/>
        <w:rPr>
          <w:rFonts w:ascii="Times New Roman" w:hAnsi="Times New Roman" w:cs="Times New Roman"/>
          <w:b/>
          <w:sz w:val="28"/>
          <w:szCs w:val="28"/>
          <w:lang w:val="kk-KZ"/>
        </w:rPr>
      </w:pPr>
      <w:r w:rsidRPr="006D2C68">
        <w:rPr>
          <w:rFonts w:ascii="Times New Roman" w:hAnsi="Times New Roman" w:cs="Times New Roman"/>
          <w:b/>
          <w:sz w:val="28"/>
          <w:szCs w:val="28"/>
          <w:lang w:val="kk-KZ"/>
        </w:rPr>
        <w:t>Дінтану және мәдениеттану кафедрасы</w:t>
      </w:r>
    </w:p>
    <w:p w:rsidR="007F4179" w:rsidRPr="006D2C68" w:rsidRDefault="007F4179" w:rsidP="007F4179">
      <w:pPr>
        <w:ind w:firstLine="454"/>
        <w:jc w:val="center"/>
        <w:rPr>
          <w:rFonts w:ascii="Times New Roman" w:hAnsi="Times New Roman" w:cs="Times New Roman"/>
          <w:b/>
          <w:sz w:val="28"/>
          <w:szCs w:val="28"/>
          <w:lang w:val="kk-KZ"/>
        </w:rPr>
      </w:pPr>
    </w:p>
    <w:p w:rsidR="007F4179" w:rsidRPr="006D2C68" w:rsidRDefault="007F4179" w:rsidP="007F4179">
      <w:pPr>
        <w:ind w:firstLine="454"/>
        <w:jc w:val="center"/>
        <w:rPr>
          <w:rFonts w:ascii="Times New Roman" w:hAnsi="Times New Roman" w:cs="Times New Roman"/>
          <w:b/>
          <w:sz w:val="28"/>
          <w:szCs w:val="28"/>
          <w:lang w:val="kk-KZ"/>
        </w:rPr>
      </w:pPr>
    </w:p>
    <w:p w:rsidR="007F4179" w:rsidRPr="006D2C68" w:rsidRDefault="007F4179" w:rsidP="007F4179">
      <w:pPr>
        <w:ind w:firstLine="454"/>
        <w:jc w:val="center"/>
        <w:rPr>
          <w:rFonts w:ascii="Times New Roman" w:hAnsi="Times New Roman" w:cs="Times New Roman"/>
          <w:b/>
          <w:sz w:val="28"/>
          <w:szCs w:val="28"/>
          <w:lang w:val="kk-KZ"/>
        </w:rPr>
      </w:pPr>
    </w:p>
    <w:p w:rsidR="007F4179" w:rsidRPr="006D2C68" w:rsidRDefault="007F4179" w:rsidP="007F4179">
      <w:pPr>
        <w:ind w:firstLine="454"/>
        <w:jc w:val="center"/>
        <w:rPr>
          <w:rFonts w:ascii="Times New Roman" w:hAnsi="Times New Roman" w:cs="Times New Roman"/>
          <w:b/>
          <w:sz w:val="28"/>
          <w:szCs w:val="28"/>
          <w:lang w:val="kk-KZ"/>
        </w:rPr>
      </w:pPr>
    </w:p>
    <w:p w:rsidR="007F4179" w:rsidRPr="006D2C68" w:rsidRDefault="007F4179" w:rsidP="007F4179">
      <w:pPr>
        <w:ind w:firstLine="454"/>
        <w:jc w:val="center"/>
        <w:rPr>
          <w:rFonts w:ascii="Times New Roman" w:hAnsi="Times New Roman" w:cs="Times New Roman"/>
          <w:b/>
          <w:sz w:val="28"/>
          <w:szCs w:val="28"/>
          <w:lang w:val="kk-KZ"/>
        </w:rPr>
      </w:pPr>
    </w:p>
    <w:p w:rsidR="007F4179" w:rsidRPr="006D2C68" w:rsidRDefault="007F4179" w:rsidP="007F4179">
      <w:pPr>
        <w:spacing w:after="0" w:line="240" w:lineRule="auto"/>
        <w:ind w:firstLine="709"/>
        <w:jc w:val="center"/>
        <w:rPr>
          <w:rFonts w:ascii="Times New Roman" w:eastAsia="Times New Roman" w:hAnsi="Times New Roman" w:cs="Times New Roman"/>
          <w:b/>
          <w:sz w:val="28"/>
          <w:szCs w:val="28"/>
          <w:lang w:val="kk-KZ"/>
        </w:rPr>
      </w:pPr>
      <w:r w:rsidRPr="006D2C68">
        <w:rPr>
          <w:rFonts w:ascii="Times New Roman" w:eastAsia="Times New Roman" w:hAnsi="Times New Roman" w:cs="Times New Roman"/>
          <w:b/>
          <w:sz w:val="28"/>
          <w:szCs w:val="28"/>
          <w:lang w:val="kk-KZ"/>
        </w:rPr>
        <w:t>«</w:t>
      </w:r>
      <w:r w:rsidRPr="006D2C68">
        <w:rPr>
          <w:rFonts w:ascii="Times New Roman" w:hAnsi="Times New Roman" w:cs="Times New Roman"/>
          <w:b/>
          <w:bCs/>
          <w:sz w:val="28"/>
          <w:szCs w:val="28"/>
          <w:lang w:val="kk-KZ"/>
        </w:rPr>
        <w:t>Қазіргі христиандық ағымдар мен бағыттар</w:t>
      </w:r>
      <w:r w:rsidRPr="006D2C68">
        <w:rPr>
          <w:rFonts w:ascii="Times New Roman" w:eastAsia="Times New Roman" w:hAnsi="Times New Roman" w:cs="Times New Roman"/>
          <w:b/>
          <w:sz w:val="28"/>
          <w:szCs w:val="28"/>
          <w:lang w:val="kk-KZ"/>
        </w:rPr>
        <w:t>»</w:t>
      </w:r>
    </w:p>
    <w:p w:rsidR="007F4179" w:rsidRPr="006D2C68" w:rsidRDefault="007F4179" w:rsidP="007F4179">
      <w:pPr>
        <w:spacing w:after="0" w:line="240" w:lineRule="auto"/>
        <w:ind w:firstLine="709"/>
        <w:jc w:val="center"/>
        <w:rPr>
          <w:rFonts w:ascii="Times New Roman" w:eastAsia="Times New Roman" w:hAnsi="Times New Roman" w:cs="Times New Roman"/>
          <w:b/>
          <w:sz w:val="28"/>
          <w:szCs w:val="28"/>
          <w:lang w:val="kk-KZ"/>
        </w:rPr>
      </w:pPr>
    </w:p>
    <w:p w:rsidR="007F4179" w:rsidRPr="006D2C68" w:rsidRDefault="007F4179" w:rsidP="007F4179">
      <w:pPr>
        <w:autoSpaceDE w:val="0"/>
        <w:autoSpaceDN w:val="0"/>
        <w:adjustRightInd w:val="0"/>
        <w:spacing w:after="0" w:line="240" w:lineRule="auto"/>
        <w:jc w:val="center"/>
        <w:rPr>
          <w:rFonts w:ascii="Times New Roman" w:hAnsi="Times New Roman" w:cs="Times New Roman"/>
          <w:b/>
          <w:bCs/>
          <w:sz w:val="28"/>
          <w:szCs w:val="28"/>
          <w:lang w:val="kk-KZ"/>
        </w:rPr>
      </w:pPr>
      <w:r w:rsidRPr="006D2C68">
        <w:rPr>
          <w:rFonts w:ascii="Times New Roman" w:eastAsia="Times New Roman" w:hAnsi="Times New Roman" w:cs="Times New Roman"/>
          <w:b/>
          <w:sz w:val="28"/>
          <w:szCs w:val="28"/>
          <w:lang w:val="kk-KZ"/>
        </w:rPr>
        <w:t xml:space="preserve">пәні бойынша </w:t>
      </w:r>
      <w:r w:rsidRPr="006D2C68">
        <w:rPr>
          <w:rFonts w:ascii="Times New Roman" w:hAnsi="Times New Roman" w:cs="Times New Roman"/>
          <w:b/>
          <w:bCs/>
          <w:sz w:val="28"/>
          <w:szCs w:val="28"/>
          <w:lang w:val="kk-KZ"/>
        </w:rPr>
        <w:t>семинар сабағына арналған оқу материалдары</w:t>
      </w:r>
    </w:p>
    <w:p w:rsidR="007F4179" w:rsidRPr="006D2C68" w:rsidRDefault="007F4179" w:rsidP="007F4179">
      <w:pPr>
        <w:spacing w:after="0" w:line="240" w:lineRule="auto"/>
        <w:ind w:firstLine="709"/>
        <w:jc w:val="center"/>
        <w:rPr>
          <w:rFonts w:ascii="Times New Roman" w:eastAsia="Times New Roman" w:hAnsi="Times New Roman" w:cs="Times New Roman"/>
          <w:b/>
          <w:sz w:val="28"/>
          <w:szCs w:val="28"/>
          <w:lang w:val="kk-KZ"/>
        </w:rPr>
      </w:pPr>
    </w:p>
    <w:p w:rsidR="007F4179" w:rsidRPr="006D2C68" w:rsidRDefault="007F4179" w:rsidP="007F4179">
      <w:pPr>
        <w:spacing w:after="0" w:line="240" w:lineRule="auto"/>
        <w:ind w:firstLine="709"/>
        <w:jc w:val="center"/>
        <w:rPr>
          <w:rFonts w:ascii="Times New Roman" w:eastAsia="Times New Roman" w:hAnsi="Times New Roman" w:cs="Times New Roman"/>
          <w:b/>
          <w:sz w:val="28"/>
          <w:szCs w:val="28"/>
          <w:lang w:val="kk-KZ"/>
        </w:rPr>
      </w:pPr>
    </w:p>
    <w:p w:rsidR="007F4179" w:rsidRPr="006D2C68" w:rsidRDefault="007F4179" w:rsidP="007F4179">
      <w:pPr>
        <w:spacing w:after="0" w:line="240" w:lineRule="auto"/>
        <w:jc w:val="center"/>
        <w:rPr>
          <w:rFonts w:ascii="Times New Roman" w:eastAsia="Times New Roman" w:hAnsi="Times New Roman" w:cs="Times New Roman"/>
          <w:b/>
          <w:sz w:val="28"/>
          <w:szCs w:val="28"/>
          <w:lang w:val="kk-KZ" w:eastAsia="ru-RU"/>
        </w:rPr>
      </w:pPr>
      <w:r w:rsidRPr="006D2C68">
        <w:rPr>
          <w:rFonts w:ascii="Times New Roman" w:eastAsia="Times New Roman" w:hAnsi="Times New Roman" w:cs="Times New Roman"/>
          <w:b/>
          <w:sz w:val="28"/>
          <w:szCs w:val="28"/>
          <w:lang w:val="kk-KZ" w:eastAsia="ru-RU"/>
        </w:rPr>
        <w:t>бакалавриат, 3 курс, қ/б, көктемгі (6) семестр, 3 кредит</w:t>
      </w:r>
    </w:p>
    <w:p w:rsidR="007F4179" w:rsidRPr="006D2C68" w:rsidRDefault="007F4179" w:rsidP="007F4179">
      <w:pPr>
        <w:spacing w:after="0" w:line="240" w:lineRule="auto"/>
        <w:ind w:firstLine="709"/>
        <w:jc w:val="center"/>
        <w:rPr>
          <w:rFonts w:ascii="Times New Roman" w:eastAsia="Times New Roman" w:hAnsi="Times New Roman" w:cs="Times New Roman"/>
          <w:b/>
          <w:sz w:val="28"/>
          <w:szCs w:val="28"/>
          <w:lang w:val="kk-KZ"/>
        </w:rPr>
      </w:pPr>
    </w:p>
    <w:p w:rsidR="007F4179" w:rsidRPr="006D2C68" w:rsidRDefault="007F4179" w:rsidP="007F4179">
      <w:pPr>
        <w:spacing w:after="0" w:line="240" w:lineRule="auto"/>
        <w:ind w:firstLine="709"/>
        <w:jc w:val="center"/>
        <w:rPr>
          <w:rFonts w:ascii="Times New Roman" w:eastAsia="Times New Roman" w:hAnsi="Times New Roman" w:cs="Times New Roman"/>
          <w:sz w:val="28"/>
          <w:szCs w:val="28"/>
          <w:lang w:val="kk-KZ"/>
        </w:rPr>
      </w:pPr>
    </w:p>
    <w:p w:rsidR="007F4179" w:rsidRPr="006D2C68" w:rsidRDefault="007F4179" w:rsidP="007F4179">
      <w:pPr>
        <w:spacing w:after="0" w:line="240" w:lineRule="auto"/>
        <w:ind w:firstLine="709"/>
        <w:jc w:val="center"/>
        <w:rPr>
          <w:rFonts w:ascii="Times New Roman" w:eastAsia="Times New Roman" w:hAnsi="Times New Roman" w:cs="Times New Roman"/>
          <w:sz w:val="28"/>
          <w:szCs w:val="28"/>
          <w:lang w:val="kk-KZ"/>
        </w:rPr>
      </w:pPr>
    </w:p>
    <w:p w:rsidR="007F4179" w:rsidRPr="006D2C68" w:rsidRDefault="007F4179" w:rsidP="007F4179">
      <w:pPr>
        <w:spacing w:after="0" w:line="240" w:lineRule="auto"/>
        <w:ind w:firstLine="709"/>
        <w:jc w:val="center"/>
        <w:rPr>
          <w:rFonts w:ascii="Times New Roman" w:eastAsia="Times New Roman" w:hAnsi="Times New Roman" w:cs="Times New Roman"/>
          <w:b/>
          <w:bCs/>
          <w:sz w:val="28"/>
          <w:szCs w:val="28"/>
          <w:lang w:val="kk-KZ"/>
        </w:rPr>
      </w:pPr>
    </w:p>
    <w:p w:rsidR="007F4179" w:rsidRPr="006D2C68" w:rsidRDefault="007F4179" w:rsidP="007F4179">
      <w:pPr>
        <w:spacing w:after="0" w:line="240" w:lineRule="auto"/>
        <w:ind w:firstLine="709"/>
        <w:jc w:val="center"/>
        <w:rPr>
          <w:rFonts w:ascii="Times New Roman" w:eastAsia="Times New Roman" w:hAnsi="Times New Roman" w:cs="Times New Roman"/>
          <w:b/>
          <w:bCs/>
          <w:sz w:val="28"/>
          <w:szCs w:val="28"/>
          <w:lang w:val="kk-KZ"/>
        </w:rPr>
      </w:pPr>
    </w:p>
    <w:p w:rsidR="007F4179" w:rsidRPr="006D2C68" w:rsidRDefault="007F4179" w:rsidP="007F4179">
      <w:pPr>
        <w:spacing w:after="0" w:line="240" w:lineRule="auto"/>
        <w:ind w:firstLine="709"/>
        <w:jc w:val="center"/>
        <w:rPr>
          <w:rFonts w:ascii="Times New Roman" w:eastAsia="Times New Roman" w:hAnsi="Times New Roman" w:cs="Times New Roman"/>
          <w:b/>
          <w:bCs/>
          <w:sz w:val="28"/>
          <w:szCs w:val="28"/>
          <w:lang w:val="kk-KZ"/>
        </w:rPr>
      </w:pPr>
    </w:p>
    <w:p w:rsidR="007F4179" w:rsidRPr="006D2C68" w:rsidRDefault="007F4179" w:rsidP="007F4179">
      <w:pPr>
        <w:spacing w:after="0" w:line="240" w:lineRule="auto"/>
        <w:ind w:firstLine="709"/>
        <w:jc w:val="center"/>
        <w:rPr>
          <w:rFonts w:ascii="Times New Roman" w:eastAsia="Times New Roman" w:hAnsi="Times New Roman" w:cs="Times New Roman"/>
          <w:b/>
          <w:bCs/>
          <w:sz w:val="28"/>
          <w:szCs w:val="28"/>
          <w:lang w:val="kk-KZ"/>
        </w:rPr>
      </w:pPr>
    </w:p>
    <w:p w:rsidR="007F4179" w:rsidRPr="006D2C68" w:rsidRDefault="007F4179" w:rsidP="007F4179">
      <w:pPr>
        <w:spacing w:after="0" w:line="240" w:lineRule="auto"/>
        <w:ind w:firstLine="709"/>
        <w:jc w:val="center"/>
        <w:rPr>
          <w:rFonts w:ascii="Times New Roman" w:eastAsia="Times New Roman" w:hAnsi="Times New Roman" w:cs="Times New Roman"/>
          <w:b/>
          <w:bCs/>
          <w:sz w:val="28"/>
          <w:szCs w:val="28"/>
          <w:lang w:val="kk-KZ"/>
        </w:rPr>
      </w:pPr>
    </w:p>
    <w:p w:rsidR="007F4179" w:rsidRPr="006D2C68" w:rsidRDefault="007F4179" w:rsidP="007F4179">
      <w:pPr>
        <w:spacing w:after="0" w:line="240" w:lineRule="auto"/>
        <w:ind w:firstLine="709"/>
        <w:jc w:val="center"/>
        <w:rPr>
          <w:rFonts w:ascii="Times New Roman" w:eastAsia="Times New Roman" w:hAnsi="Times New Roman" w:cs="Times New Roman"/>
          <w:b/>
          <w:bCs/>
          <w:sz w:val="28"/>
          <w:szCs w:val="28"/>
          <w:lang w:val="kk-KZ"/>
        </w:rPr>
      </w:pPr>
    </w:p>
    <w:p w:rsidR="007F4179" w:rsidRPr="006D2C68" w:rsidRDefault="007F4179" w:rsidP="007F4179">
      <w:pPr>
        <w:spacing w:after="0" w:line="240" w:lineRule="auto"/>
        <w:ind w:firstLine="709"/>
        <w:jc w:val="center"/>
        <w:rPr>
          <w:rFonts w:ascii="Times New Roman" w:eastAsia="Times New Roman" w:hAnsi="Times New Roman" w:cs="Times New Roman"/>
          <w:b/>
          <w:bCs/>
          <w:sz w:val="28"/>
          <w:szCs w:val="28"/>
          <w:lang w:val="kk-KZ"/>
        </w:rPr>
      </w:pPr>
    </w:p>
    <w:p w:rsidR="007F4179" w:rsidRPr="006D2C68" w:rsidRDefault="007F4179" w:rsidP="007F4179">
      <w:pPr>
        <w:spacing w:after="0" w:line="240" w:lineRule="auto"/>
        <w:ind w:firstLine="709"/>
        <w:jc w:val="center"/>
        <w:rPr>
          <w:rFonts w:ascii="Times New Roman" w:eastAsia="Times New Roman" w:hAnsi="Times New Roman" w:cs="Times New Roman"/>
          <w:b/>
          <w:bCs/>
          <w:sz w:val="28"/>
          <w:szCs w:val="28"/>
          <w:lang w:val="kk-KZ"/>
        </w:rPr>
      </w:pPr>
    </w:p>
    <w:p w:rsidR="007F4179" w:rsidRPr="006D2C68" w:rsidRDefault="007F4179" w:rsidP="007F4179">
      <w:pPr>
        <w:spacing w:after="0" w:line="240" w:lineRule="auto"/>
        <w:ind w:firstLine="709"/>
        <w:jc w:val="center"/>
        <w:rPr>
          <w:rFonts w:ascii="Times New Roman" w:eastAsia="Times New Roman" w:hAnsi="Times New Roman" w:cs="Times New Roman"/>
          <w:b/>
          <w:bCs/>
          <w:sz w:val="28"/>
          <w:szCs w:val="28"/>
          <w:lang w:val="kk-KZ"/>
        </w:rPr>
      </w:pPr>
    </w:p>
    <w:p w:rsidR="007F4179" w:rsidRPr="006D2C68" w:rsidRDefault="007F4179" w:rsidP="007F4179">
      <w:pPr>
        <w:spacing w:after="0" w:line="240" w:lineRule="auto"/>
        <w:ind w:firstLine="709"/>
        <w:jc w:val="center"/>
        <w:rPr>
          <w:rFonts w:ascii="Times New Roman" w:eastAsia="Times New Roman" w:hAnsi="Times New Roman" w:cs="Times New Roman"/>
          <w:b/>
          <w:bCs/>
          <w:sz w:val="28"/>
          <w:szCs w:val="28"/>
          <w:lang w:val="kk-KZ"/>
        </w:rPr>
      </w:pPr>
    </w:p>
    <w:p w:rsidR="007F4179" w:rsidRPr="006D2C68" w:rsidRDefault="007F4179" w:rsidP="007F4179">
      <w:pPr>
        <w:spacing w:after="0" w:line="240" w:lineRule="auto"/>
        <w:ind w:firstLine="709"/>
        <w:jc w:val="center"/>
        <w:rPr>
          <w:rFonts w:ascii="Times New Roman" w:eastAsia="Times New Roman" w:hAnsi="Times New Roman" w:cs="Times New Roman"/>
          <w:b/>
          <w:bCs/>
          <w:sz w:val="28"/>
          <w:szCs w:val="28"/>
          <w:lang w:val="kk-KZ"/>
        </w:rPr>
      </w:pPr>
    </w:p>
    <w:p w:rsidR="007F4179" w:rsidRPr="006D2C68" w:rsidRDefault="007F4179" w:rsidP="007F4179">
      <w:pPr>
        <w:spacing w:after="0" w:line="240" w:lineRule="auto"/>
        <w:rPr>
          <w:rFonts w:ascii="Times New Roman" w:eastAsia="Times New Roman" w:hAnsi="Times New Roman" w:cs="Times New Roman"/>
          <w:b/>
          <w:bCs/>
          <w:sz w:val="28"/>
          <w:szCs w:val="28"/>
          <w:lang w:val="kk-KZ"/>
        </w:rPr>
      </w:pPr>
    </w:p>
    <w:p w:rsidR="007F4179" w:rsidRPr="006D2C68" w:rsidRDefault="007F4179" w:rsidP="007F4179">
      <w:pPr>
        <w:spacing w:after="0" w:line="240" w:lineRule="auto"/>
        <w:ind w:firstLine="709"/>
        <w:jc w:val="center"/>
        <w:rPr>
          <w:rFonts w:ascii="Times New Roman" w:eastAsia="Times New Roman" w:hAnsi="Times New Roman" w:cs="Times New Roman"/>
          <w:b/>
          <w:bCs/>
          <w:sz w:val="28"/>
          <w:szCs w:val="28"/>
          <w:lang w:val="kk-KZ"/>
        </w:rPr>
      </w:pPr>
    </w:p>
    <w:p w:rsidR="007F4179" w:rsidRPr="006D2C68" w:rsidRDefault="007F4179" w:rsidP="007F4179">
      <w:pPr>
        <w:spacing w:after="0" w:line="240" w:lineRule="auto"/>
        <w:ind w:firstLine="709"/>
        <w:jc w:val="center"/>
        <w:rPr>
          <w:rFonts w:ascii="Times New Roman" w:eastAsia="Times New Roman" w:hAnsi="Times New Roman" w:cs="Times New Roman"/>
          <w:b/>
          <w:bCs/>
          <w:sz w:val="28"/>
          <w:szCs w:val="28"/>
          <w:lang w:val="kk-KZ"/>
        </w:rPr>
      </w:pPr>
    </w:p>
    <w:p w:rsidR="007F4179" w:rsidRPr="006D2C68" w:rsidRDefault="007F4179" w:rsidP="007F4179">
      <w:pPr>
        <w:spacing w:after="0" w:line="240" w:lineRule="auto"/>
        <w:ind w:firstLine="709"/>
        <w:jc w:val="center"/>
        <w:rPr>
          <w:rFonts w:ascii="Times New Roman" w:eastAsia="Times New Roman" w:hAnsi="Times New Roman" w:cs="Times New Roman"/>
          <w:b/>
          <w:bCs/>
          <w:sz w:val="28"/>
          <w:szCs w:val="28"/>
          <w:lang w:val="kk-KZ"/>
        </w:rPr>
      </w:pPr>
    </w:p>
    <w:p w:rsidR="007F4179" w:rsidRPr="006D2C68" w:rsidRDefault="007F4179" w:rsidP="007F4179">
      <w:pPr>
        <w:spacing w:after="0" w:line="240" w:lineRule="auto"/>
        <w:ind w:firstLine="709"/>
        <w:jc w:val="center"/>
        <w:rPr>
          <w:rFonts w:ascii="Times New Roman" w:eastAsia="Times New Roman" w:hAnsi="Times New Roman" w:cs="Times New Roman"/>
          <w:b/>
          <w:bCs/>
          <w:sz w:val="28"/>
          <w:szCs w:val="28"/>
          <w:lang w:val="kk-KZ"/>
        </w:rPr>
      </w:pPr>
    </w:p>
    <w:p w:rsidR="007F4179" w:rsidRPr="006D2C68" w:rsidRDefault="007F4179" w:rsidP="007F4179">
      <w:pPr>
        <w:spacing w:after="0" w:line="240" w:lineRule="auto"/>
        <w:ind w:firstLine="709"/>
        <w:jc w:val="center"/>
        <w:rPr>
          <w:rFonts w:ascii="Times New Roman" w:eastAsia="Times New Roman" w:hAnsi="Times New Roman" w:cs="Times New Roman"/>
          <w:b/>
          <w:bCs/>
          <w:sz w:val="28"/>
          <w:szCs w:val="28"/>
          <w:lang w:val="kk-KZ"/>
        </w:rPr>
      </w:pPr>
    </w:p>
    <w:p w:rsidR="007F4179" w:rsidRPr="006D2C68" w:rsidRDefault="007F4179" w:rsidP="007F4179">
      <w:pPr>
        <w:spacing w:after="0" w:line="240" w:lineRule="auto"/>
        <w:ind w:firstLine="709"/>
        <w:jc w:val="center"/>
        <w:rPr>
          <w:rFonts w:ascii="Times New Roman" w:eastAsia="Times New Roman" w:hAnsi="Times New Roman" w:cs="Times New Roman"/>
          <w:b/>
          <w:bCs/>
          <w:sz w:val="28"/>
          <w:szCs w:val="28"/>
          <w:lang w:val="kk-KZ"/>
        </w:rPr>
      </w:pPr>
    </w:p>
    <w:p w:rsidR="007F4179" w:rsidRPr="006D2C68" w:rsidRDefault="007F4179" w:rsidP="007F4179">
      <w:pPr>
        <w:spacing w:after="0" w:line="240" w:lineRule="auto"/>
        <w:rPr>
          <w:rFonts w:ascii="Times New Roman" w:eastAsia="Times New Roman" w:hAnsi="Times New Roman" w:cs="Times New Roman"/>
          <w:b/>
          <w:bCs/>
          <w:sz w:val="28"/>
          <w:szCs w:val="28"/>
          <w:lang w:val="kk-KZ"/>
        </w:rPr>
      </w:pPr>
    </w:p>
    <w:p w:rsidR="007F4179" w:rsidRPr="006D2C68" w:rsidRDefault="007F4179" w:rsidP="007F4179">
      <w:pPr>
        <w:spacing w:after="0" w:line="240" w:lineRule="auto"/>
        <w:ind w:firstLine="709"/>
        <w:jc w:val="center"/>
        <w:rPr>
          <w:rFonts w:ascii="Times New Roman" w:eastAsia="Times New Roman" w:hAnsi="Times New Roman" w:cs="Times New Roman"/>
          <w:b/>
          <w:bCs/>
          <w:sz w:val="28"/>
          <w:szCs w:val="28"/>
          <w:lang w:val="kk-KZ"/>
        </w:rPr>
      </w:pPr>
    </w:p>
    <w:p w:rsidR="007F4179" w:rsidRPr="006D2C68" w:rsidRDefault="007F4179" w:rsidP="007F4179">
      <w:pPr>
        <w:spacing w:after="0" w:line="240" w:lineRule="auto"/>
        <w:ind w:firstLine="709"/>
        <w:jc w:val="center"/>
        <w:rPr>
          <w:rFonts w:ascii="Times New Roman" w:eastAsia="Times New Roman" w:hAnsi="Times New Roman" w:cs="Times New Roman"/>
          <w:b/>
          <w:bCs/>
          <w:sz w:val="28"/>
          <w:szCs w:val="28"/>
          <w:lang w:val="kk-KZ"/>
        </w:rPr>
      </w:pPr>
    </w:p>
    <w:p w:rsidR="008F3E29" w:rsidRPr="006D2C68" w:rsidRDefault="007F4179" w:rsidP="007F4179">
      <w:pPr>
        <w:spacing w:after="0" w:line="240" w:lineRule="auto"/>
        <w:ind w:firstLine="709"/>
        <w:jc w:val="center"/>
        <w:rPr>
          <w:rFonts w:ascii="Times New Roman" w:eastAsia="Times New Roman" w:hAnsi="Times New Roman" w:cs="Times New Roman"/>
          <w:b/>
          <w:bCs/>
          <w:sz w:val="28"/>
          <w:szCs w:val="28"/>
          <w:lang w:val="kk-KZ"/>
        </w:rPr>
      </w:pPr>
      <w:r w:rsidRPr="006D2C68">
        <w:rPr>
          <w:rFonts w:ascii="Times New Roman" w:eastAsia="Times New Roman" w:hAnsi="Times New Roman" w:cs="Times New Roman"/>
          <w:b/>
          <w:bCs/>
          <w:sz w:val="28"/>
          <w:szCs w:val="28"/>
          <w:lang w:val="kk-KZ"/>
        </w:rPr>
        <w:t>Алматы 2018</w:t>
      </w:r>
    </w:p>
    <w:p w:rsidR="00755165" w:rsidRPr="006D2C68" w:rsidRDefault="00755165" w:rsidP="00755165">
      <w:pPr>
        <w:spacing w:after="0" w:line="240" w:lineRule="auto"/>
        <w:ind w:firstLine="709"/>
        <w:jc w:val="center"/>
        <w:rPr>
          <w:rFonts w:ascii="Times New Roman" w:hAnsi="Times New Roman" w:cs="Times New Roman"/>
          <w:b/>
          <w:sz w:val="28"/>
          <w:szCs w:val="28"/>
          <w:lang w:val="kk-KZ"/>
        </w:rPr>
      </w:pPr>
      <w:r w:rsidRPr="006D2C68">
        <w:rPr>
          <w:rFonts w:ascii="Times New Roman" w:hAnsi="Times New Roman" w:cs="Times New Roman"/>
          <w:b/>
          <w:sz w:val="28"/>
          <w:szCs w:val="28"/>
          <w:lang w:val="kk-KZ"/>
        </w:rPr>
        <w:lastRenderedPageBreak/>
        <w:t xml:space="preserve">Модуль 1 </w:t>
      </w:r>
      <w:r w:rsidR="007F4179" w:rsidRPr="006D2C68">
        <w:rPr>
          <w:rFonts w:ascii="Times New Roman" w:hAnsi="Times New Roman" w:cs="Times New Roman"/>
          <w:b/>
          <w:sz w:val="28"/>
          <w:szCs w:val="28"/>
          <w:lang w:val="kk-KZ"/>
        </w:rPr>
        <w:t>Жаңа діни ағымдардың бастаулары мен типологиясы</w:t>
      </w:r>
    </w:p>
    <w:p w:rsidR="007B70F1" w:rsidRPr="006D2C68" w:rsidRDefault="007B70F1" w:rsidP="00755165">
      <w:pPr>
        <w:spacing w:after="0" w:line="240" w:lineRule="auto"/>
        <w:jc w:val="both"/>
        <w:rPr>
          <w:rFonts w:ascii="Times New Roman" w:hAnsi="Times New Roman" w:cs="Times New Roman"/>
          <w:sz w:val="28"/>
          <w:szCs w:val="28"/>
          <w:lang w:val="kk-KZ"/>
        </w:rPr>
      </w:pPr>
    </w:p>
    <w:p w:rsidR="00FB2B33" w:rsidRPr="006D2C68" w:rsidRDefault="007B70F1" w:rsidP="00FB2B33">
      <w:pPr>
        <w:spacing w:after="0" w:line="240" w:lineRule="auto"/>
        <w:ind w:firstLine="709"/>
        <w:jc w:val="center"/>
        <w:rPr>
          <w:rFonts w:ascii="Times New Roman" w:hAnsi="Times New Roman" w:cs="Times New Roman"/>
          <w:b/>
          <w:sz w:val="28"/>
          <w:szCs w:val="28"/>
          <w:lang w:val="kk-KZ"/>
        </w:rPr>
      </w:pPr>
      <w:r w:rsidRPr="006D2C68">
        <w:rPr>
          <w:rFonts w:ascii="Times New Roman" w:hAnsi="Times New Roman" w:cs="Times New Roman"/>
          <w:b/>
          <w:sz w:val="28"/>
          <w:szCs w:val="28"/>
          <w:lang w:val="kk-KZ"/>
        </w:rPr>
        <w:t>Семинар 1</w:t>
      </w:r>
    </w:p>
    <w:p w:rsidR="00FB2B33" w:rsidRPr="006D2C68" w:rsidRDefault="00FB2B33" w:rsidP="00FB2B33">
      <w:pPr>
        <w:spacing w:after="0" w:line="240" w:lineRule="auto"/>
        <w:ind w:firstLine="709"/>
        <w:jc w:val="center"/>
        <w:rPr>
          <w:rFonts w:ascii="Times New Roman" w:hAnsi="Times New Roman" w:cs="Times New Roman"/>
          <w:b/>
          <w:sz w:val="28"/>
          <w:szCs w:val="28"/>
          <w:lang w:val="kk-KZ"/>
        </w:rPr>
      </w:pPr>
    </w:p>
    <w:p w:rsidR="007B70F1" w:rsidRPr="006D2C68" w:rsidRDefault="007F4179" w:rsidP="006D2C68">
      <w:pPr>
        <w:spacing w:after="0" w:line="240" w:lineRule="auto"/>
        <w:ind w:firstLine="709"/>
        <w:jc w:val="center"/>
        <w:rPr>
          <w:rFonts w:ascii="Times New Roman" w:hAnsi="Times New Roman" w:cs="Times New Roman"/>
          <w:b/>
          <w:sz w:val="28"/>
          <w:szCs w:val="28"/>
          <w:lang w:val="kk-KZ"/>
        </w:rPr>
      </w:pPr>
      <w:r w:rsidRPr="006D2C68">
        <w:rPr>
          <w:rFonts w:ascii="Times New Roman" w:hAnsi="Times New Roman" w:cs="Times New Roman"/>
          <w:b/>
          <w:sz w:val="28"/>
          <w:szCs w:val="28"/>
          <w:lang w:val="kk-KZ"/>
        </w:rPr>
        <w:t>Жаңа христиандық ағымдардың таралуының негізгі ерекшеліктері</w:t>
      </w:r>
    </w:p>
    <w:p w:rsidR="007F4179" w:rsidRPr="006D2C68" w:rsidRDefault="007F4179" w:rsidP="00BD7CED">
      <w:pPr>
        <w:spacing w:after="0" w:line="240" w:lineRule="auto"/>
        <w:ind w:firstLine="709"/>
        <w:jc w:val="both"/>
        <w:rPr>
          <w:rFonts w:ascii="Times New Roman" w:hAnsi="Times New Roman" w:cs="Times New Roman"/>
          <w:sz w:val="28"/>
          <w:szCs w:val="28"/>
          <w:lang w:val="kk-KZ"/>
        </w:rPr>
      </w:pPr>
    </w:p>
    <w:p w:rsidR="00C1643C" w:rsidRPr="006D2C68" w:rsidRDefault="00C1643C" w:rsidP="00BD7CED">
      <w:pPr>
        <w:spacing w:after="0" w:line="240" w:lineRule="auto"/>
        <w:ind w:firstLine="709"/>
        <w:jc w:val="both"/>
        <w:rPr>
          <w:rFonts w:ascii="Times New Roman" w:hAnsi="Times New Roman" w:cs="Times New Roman"/>
          <w:sz w:val="28"/>
          <w:szCs w:val="28"/>
          <w:lang w:val="kk-KZ"/>
        </w:rPr>
      </w:pPr>
      <w:r w:rsidRPr="006D2C68">
        <w:rPr>
          <w:rFonts w:ascii="Times New Roman" w:hAnsi="Times New Roman" w:cs="Times New Roman"/>
          <w:sz w:val="28"/>
          <w:szCs w:val="28"/>
          <w:lang w:val="kk-KZ"/>
        </w:rPr>
        <w:t>Сабақтың мақсаты - канондық құқық пәні және тарихын, діни құқық тарихын, пәннің мақсаттары мен міндеттерін, пәннің зерттеу нысаны мен салаларын қарастыру. Сонымен қатар, канондық  құқықтың қалыптасуының алғышарттарын атап көрсету. Құқықтық сала ретінде канондық құқықтың пайда болуы және оған әсер еткен факторларды анықтау.</w:t>
      </w:r>
    </w:p>
    <w:p w:rsidR="00384754" w:rsidRPr="006D2C68" w:rsidRDefault="00384754" w:rsidP="00BD7CED">
      <w:pPr>
        <w:spacing w:after="0" w:line="240" w:lineRule="auto"/>
        <w:ind w:firstLine="709"/>
        <w:jc w:val="both"/>
        <w:rPr>
          <w:rFonts w:ascii="Times New Roman" w:hAnsi="Times New Roman" w:cs="Times New Roman"/>
          <w:sz w:val="28"/>
          <w:szCs w:val="28"/>
          <w:lang w:val="kk-KZ"/>
        </w:rPr>
      </w:pPr>
    </w:p>
    <w:p w:rsidR="00F62D96" w:rsidRPr="006D2C68" w:rsidRDefault="00C1643C" w:rsidP="00BD7CED">
      <w:pPr>
        <w:spacing w:after="0" w:line="240" w:lineRule="auto"/>
        <w:ind w:firstLine="709"/>
        <w:jc w:val="both"/>
        <w:rPr>
          <w:rFonts w:ascii="Times New Roman" w:hAnsi="Times New Roman" w:cs="Times New Roman"/>
          <w:b/>
          <w:sz w:val="28"/>
          <w:szCs w:val="28"/>
          <w:lang w:val="kk-KZ"/>
        </w:rPr>
      </w:pPr>
      <w:r w:rsidRPr="006D2C68">
        <w:rPr>
          <w:rFonts w:ascii="Times New Roman" w:hAnsi="Times New Roman" w:cs="Times New Roman"/>
          <w:b/>
          <w:sz w:val="28"/>
          <w:szCs w:val="28"/>
          <w:lang w:val="kk-KZ"/>
        </w:rPr>
        <w:t>Талқылауға арналған сұрақтар:</w:t>
      </w:r>
    </w:p>
    <w:p w:rsidR="00384754" w:rsidRPr="006D2C68" w:rsidRDefault="00384754" w:rsidP="00BD7CED">
      <w:pPr>
        <w:spacing w:after="0" w:line="240" w:lineRule="auto"/>
        <w:ind w:firstLine="709"/>
        <w:jc w:val="both"/>
        <w:rPr>
          <w:rFonts w:ascii="Times New Roman" w:hAnsi="Times New Roman" w:cs="Times New Roman"/>
          <w:sz w:val="28"/>
          <w:szCs w:val="28"/>
          <w:lang w:val="kk-KZ"/>
        </w:rPr>
      </w:pPr>
    </w:p>
    <w:p w:rsidR="00C1643C" w:rsidRPr="006D2C68" w:rsidRDefault="00C1643C" w:rsidP="00BD7CED">
      <w:pPr>
        <w:pStyle w:val="a3"/>
        <w:numPr>
          <w:ilvl w:val="0"/>
          <w:numId w:val="2"/>
        </w:numPr>
        <w:spacing w:after="0" w:line="240" w:lineRule="auto"/>
        <w:ind w:left="0" w:firstLine="709"/>
        <w:jc w:val="both"/>
        <w:rPr>
          <w:rFonts w:ascii="Times New Roman" w:hAnsi="Times New Roman" w:cs="Times New Roman"/>
          <w:sz w:val="28"/>
          <w:szCs w:val="28"/>
          <w:lang w:val="kk-KZ"/>
        </w:rPr>
      </w:pPr>
      <w:r w:rsidRPr="006D2C68">
        <w:rPr>
          <w:rFonts w:ascii="Times New Roman" w:hAnsi="Times New Roman" w:cs="Times New Roman"/>
          <w:sz w:val="28"/>
          <w:szCs w:val="28"/>
          <w:lang w:val="kk-KZ"/>
        </w:rPr>
        <w:t>Канондық құқық пәні және тарихы</w:t>
      </w:r>
    </w:p>
    <w:p w:rsidR="00C1643C" w:rsidRPr="006D2C68" w:rsidRDefault="00C1643C" w:rsidP="00BD7CED">
      <w:pPr>
        <w:pStyle w:val="a3"/>
        <w:numPr>
          <w:ilvl w:val="0"/>
          <w:numId w:val="2"/>
        </w:numPr>
        <w:spacing w:after="0" w:line="240" w:lineRule="auto"/>
        <w:ind w:left="0" w:firstLine="709"/>
        <w:jc w:val="both"/>
        <w:rPr>
          <w:rFonts w:ascii="Times New Roman" w:hAnsi="Times New Roman" w:cs="Times New Roman"/>
          <w:sz w:val="28"/>
          <w:szCs w:val="28"/>
          <w:lang w:val="kk-KZ"/>
        </w:rPr>
      </w:pPr>
      <w:r w:rsidRPr="006D2C68">
        <w:rPr>
          <w:rFonts w:ascii="Times New Roman" w:hAnsi="Times New Roman" w:cs="Times New Roman"/>
          <w:sz w:val="28"/>
          <w:szCs w:val="28"/>
          <w:lang w:val="kk-KZ"/>
        </w:rPr>
        <w:t>Канондық құқық пәнінің мақсаттары мен міндеттері</w:t>
      </w:r>
    </w:p>
    <w:p w:rsidR="00384754" w:rsidRPr="006D2C68" w:rsidRDefault="00C1643C" w:rsidP="00BD7CED">
      <w:pPr>
        <w:pStyle w:val="a3"/>
        <w:numPr>
          <w:ilvl w:val="0"/>
          <w:numId w:val="2"/>
        </w:numPr>
        <w:spacing w:after="0" w:line="240" w:lineRule="auto"/>
        <w:ind w:left="0" w:firstLine="709"/>
        <w:jc w:val="both"/>
        <w:rPr>
          <w:rFonts w:ascii="Times New Roman" w:hAnsi="Times New Roman" w:cs="Times New Roman"/>
          <w:sz w:val="28"/>
          <w:szCs w:val="28"/>
          <w:lang w:val="kk-KZ"/>
        </w:rPr>
      </w:pPr>
      <w:r w:rsidRPr="006D2C68">
        <w:rPr>
          <w:rFonts w:ascii="Times New Roman" w:hAnsi="Times New Roman" w:cs="Times New Roman"/>
          <w:sz w:val="28"/>
          <w:szCs w:val="28"/>
          <w:lang w:val="kk-KZ"/>
        </w:rPr>
        <w:t>Канондық  құқықтың қалыптасуының алғышарттары</w:t>
      </w:r>
      <w:r w:rsidR="00384754" w:rsidRPr="006D2C68">
        <w:rPr>
          <w:rFonts w:ascii="Times New Roman" w:hAnsi="Times New Roman" w:cs="Times New Roman"/>
          <w:sz w:val="28"/>
          <w:szCs w:val="28"/>
          <w:lang w:val="kk-KZ"/>
        </w:rPr>
        <w:t xml:space="preserve"> </w:t>
      </w:r>
    </w:p>
    <w:p w:rsidR="00384754" w:rsidRPr="006D2C68" w:rsidRDefault="00384754" w:rsidP="00BD7CED">
      <w:pPr>
        <w:pStyle w:val="a3"/>
        <w:numPr>
          <w:ilvl w:val="0"/>
          <w:numId w:val="2"/>
        </w:numPr>
        <w:spacing w:after="0" w:line="240" w:lineRule="auto"/>
        <w:ind w:left="0" w:firstLine="709"/>
        <w:jc w:val="both"/>
        <w:rPr>
          <w:rFonts w:ascii="Times New Roman" w:hAnsi="Times New Roman" w:cs="Times New Roman"/>
          <w:sz w:val="28"/>
          <w:szCs w:val="28"/>
          <w:lang w:val="kk-KZ"/>
        </w:rPr>
      </w:pPr>
      <w:r w:rsidRPr="006D2C68">
        <w:rPr>
          <w:rFonts w:ascii="Times New Roman" w:hAnsi="Times New Roman" w:cs="Times New Roman"/>
          <w:sz w:val="28"/>
          <w:szCs w:val="28"/>
          <w:lang w:val="kk-KZ"/>
        </w:rPr>
        <w:t>құқықтық сала ретінде канондық құқықтың пайда болуы және оған әсер еткен факторлар</w:t>
      </w:r>
    </w:p>
    <w:p w:rsidR="00C1643C" w:rsidRPr="006D2C68" w:rsidRDefault="00C1643C" w:rsidP="00BD7CED">
      <w:pPr>
        <w:pStyle w:val="a3"/>
        <w:numPr>
          <w:ilvl w:val="0"/>
          <w:numId w:val="2"/>
        </w:numPr>
        <w:spacing w:after="0" w:line="240" w:lineRule="auto"/>
        <w:ind w:left="0" w:firstLine="709"/>
        <w:jc w:val="both"/>
        <w:rPr>
          <w:rFonts w:ascii="Times New Roman" w:hAnsi="Times New Roman" w:cs="Times New Roman"/>
          <w:sz w:val="28"/>
          <w:szCs w:val="28"/>
          <w:lang w:val="kk-KZ"/>
        </w:rPr>
      </w:pPr>
      <w:r w:rsidRPr="006D2C68">
        <w:rPr>
          <w:rFonts w:ascii="Times New Roman" w:hAnsi="Times New Roman" w:cs="Times New Roman"/>
          <w:sz w:val="28"/>
          <w:szCs w:val="28"/>
          <w:lang w:val="kk-KZ"/>
        </w:rPr>
        <w:t>Канондық  құқықтың  діни ілімдер ішіндегі ерекшелігі және алатын орны.</w:t>
      </w:r>
    </w:p>
    <w:p w:rsidR="00384754" w:rsidRPr="006D2C68" w:rsidRDefault="00384754" w:rsidP="00BD7CED">
      <w:pPr>
        <w:pStyle w:val="a3"/>
        <w:spacing w:after="0" w:line="240" w:lineRule="auto"/>
        <w:ind w:left="0" w:firstLine="709"/>
        <w:jc w:val="both"/>
        <w:rPr>
          <w:rFonts w:ascii="Times New Roman" w:hAnsi="Times New Roman" w:cs="Times New Roman"/>
          <w:sz w:val="28"/>
          <w:szCs w:val="28"/>
          <w:lang w:val="kk-KZ"/>
        </w:rPr>
      </w:pPr>
    </w:p>
    <w:p w:rsidR="00384754" w:rsidRPr="006D2C68" w:rsidRDefault="00384754" w:rsidP="00BD7CED">
      <w:pPr>
        <w:spacing w:after="0" w:line="240" w:lineRule="auto"/>
        <w:ind w:firstLine="709"/>
        <w:jc w:val="both"/>
        <w:rPr>
          <w:rFonts w:ascii="Times New Roman" w:hAnsi="Times New Roman" w:cs="Times New Roman"/>
          <w:b/>
          <w:sz w:val="28"/>
          <w:szCs w:val="28"/>
          <w:lang w:val="kk-KZ"/>
        </w:rPr>
      </w:pPr>
      <w:r w:rsidRPr="006D2C68">
        <w:rPr>
          <w:rFonts w:ascii="Times New Roman" w:hAnsi="Times New Roman" w:cs="Times New Roman"/>
          <w:b/>
          <w:sz w:val="28"/>
          <w:szCs w:val="28"/>
          <w:lang w:val="kk-KZ"/>
        </w:rPr>
        <w:t>Пайдалануға ұсынылатын әдебиеттер:</w:t>
      </w:r>
    </w:p>
    <w:p w:rsidR="00384754" w:rsidRPr="006D2C68" w:rsidRDefault="00384754" w:rsidP="00BD7CED">
      <w:pPr>
        <w:spacing w:after="0" w:line="240" w:lineRule="auto"/>
        <w:ind w:firstLine="709"/>
        <w:jc w:val="both"/>
        <w:rPr>
          <w:rFonts w:ascii="Times New Roman" w:hAnsi="Times New Roman" w:cs="Times New Roman"/>
          <w:sz w:val="28"/>
          <w:szCs w:val="28"/>
          <w:lang w:val="kk-KZ"/>
        </w:rPr>
      </w:pPr>
    </w:p>
    <w:p w:rsidR="00384754" w:rsidRPr="006D2C68" w:rsidRDefault="00384754" w:rsidP="00BD7CED">
      <w:pPr>
        <w:pStyle w:val="a7"/>
        <w:numPr>
          <w:ilvl w:val="0"/>
          <w:numId w:val="4"/>
        </w:numPr>
        <w:ind w:left="0" w:firstLine="709"/>
        <w:jc w:val="both"/>
        <w:rPr>
          <w:rFonts w:ascii="Times New Roman" w:hAnsi="Times New Roman"/>
          <w:sz w:val="28"/>
          <w:szCs w:val="28"/>
        </w:rPr>
      </w:pPr>
      <w:r w:rsidRPr="006D2C68">
        <w:rPr>
          <w:rFonts w:ascii="Times New Roman" w:hAnsi="Times New Roman"/>
          <w:sz w:val="28"/>
          <w:szCs w:val="28"/>
        </w:rPr>
        <w:t xml:space="preserve">Каноническое право. </w:t>
      </w:r>
      <w:proofErr w:type="spellStart"/>
      <w:r w:rsidRPr="006D2C68">
        <w:rPr>
          <w:rFonts w:ascii="Times New Roman" w:hAnsi="Times New Roman"/>
          <w:sz w:val="28"/>
          <w:szCs w:val="28"/>
        </w:rPr>
        <w:t>Прот</w:t>
      </w:r>
      <w:proofErr w:type="spellEnd"/>
      <w:r w:rsidRPr="006D2C68">
        <w:rPr>
          <w:rFonts w:ascii="Times New Roman" w:hAnsi="Times New Roman"/>
          <w:sz w:val="28"/>
          <w:szCs w:val="28"/>
        </w:rPr>
        <w:t xml:space="preserve">. В. Цыпин. 5-е изд. - М.: СТПГУ, 2015. </w:t>
      </w:r>
    </w:p>
    <w:p w:rsidR="00384754" w:rsidRPr="006D2C68" w:rsidRDefault="00384754" w:rsidP="00BD7CED">
      <w:pPr>
        <w:pStyle w:val="a7"/>
        <w:numPr>
          <w:ilvl w:val="0"/>
          <w:numId w:val="4"/>
        </w:numPr>
        <w:ind w:left="0" w:firstLine="709"/>
        <w:jc w:val="both"/>
        <w:rPr>
          <w:rFonts w:ascii="Times New Roman" w:hAnsi="Times New Roman"/>
          <w:sz w:val="28"/>
          <w:szCs w:val="28"/>
        </w:rPr>
      </w:pPr>
      <w:proofErr w:type="spellStart"/>
      <w:r w:rsidRPr="006D2C68">
        <w:rPr>
          <w:rFonts w:ascii="Times New Roman" w:hAnsi="Times New Roman"/>
          <w:sz w:val="28"/>
          <w:szCs w:val="28"/>
        </w:rPr>
        <w:t>Джероза</w:t>
      </w:r>
      <w:proofErr w:type="spellEnd"/>
      <w:r w:rsidRPr="006D2C68">
        <w:rPr>
          <w:rFonts w:ascii="Times New Roman" w:hAnsi="Times New Roman"/>
          <w:sz w:val="28"/>
          <w:szCs w:val="28"/>
        </w:rPr>
        <w:t xml:space="preserve"> Л. Каноническое право.- М.: Христианская Россия, 1999.</w:t>
      </w:r>
    </w:p>
    <w:p w:rsidR="00384754" w:rsidRPr="006D2C68" w:rsidRDefault="00384754" w:rsidP="00BD7CED">
      <w:pPr>
        <w:pStyle w:val="a7"/>
        <w:numPr>
          <w:ilvl w:val="0"/>
          <w:numId w:val="4"/>
        </w:numPr>
        <w:ind w:left="0" w:firstLine="709"/>
        <w:jc w:val="both"/>
        <w:rPr>
          <w:rFonts w:ascii="Times New Roman" w:hAnsi="Times New Roman"/>
          <w:sz w:val="28"/>
          <w:szCs w:val="28"/>
        </w:rPr>
      </w:pPr>
      <w:r w:rsidRPr="006D2C68">
        <w:rPr>
          <w:rFonts w:ascii="Times New Roman" w:hAnsi="Times New Roman"/>
          <w:sz w:val="28"/>
          <w:szCs w:val="28"/>
        </w:rPr>
        <w:t xml:space="preserve">Каноническое право о народном благе и о браке./ Сост. И.Юшкевич.-  М., 2000. </w:t>
      </w:r>
    </w:p>
    <w:p w:rsidR="00384754" w:rsidRPr="006D2C68" w:rsidRDefault="00384754" w:rsidP="00BD7CED">
      <w:pPr>
        <w:pStyle w:val="a7"/>
        <w:numPr>
          <w:ilvl w:val="0"/>
          <w:numId w:val="4"/>
        </w:numPr>
        <w:ind w:left="0" w:firstLine="709"/>
        <w:jc w:val="both"/>
        <w:rPr>
          <w:rFonts w:ascii="Times New Roman" w:hAnsi="Times New Roman"/>
          <w:sz w:val="28"/>
          <w:szCs w:val="28"/>
        </w:rPr>
      </w:pPr>
      <w:r w:rsidRPr="006D2C68">
        <w:rPr>
          <w:rFonts w:ascii="Times New Roman" w:hAnsi="Times New Roman"/>
          <w:sz w:val="28"/>
          <w:szCs w:val="28"/>
        </w:rPr>
        <w:t xml:space="preserve">Павлов А.С. Курс церковного права.- СПб.: Лань, 2012.- 384 </w:t>
      </w:r>
      <w:proofErr w:type="gramStart"/>
      <w:r w:rsidRPr="006D2C68">
        <w:rPr>
          <w:rFonts w:ascii="Times New Roman" w:hAnsi="Times New Roman"/>
          <w:sz w:val="28"/>
          <w:szCs w:val="28"/>
        </w:rPr>
        <w:t>с</w:t>
      </w:r>
      <w:proofErr w:type="gramEnd"/>
      <w:r w:rsidRPr="006D2C68">
        <w:rPr>
          <w:rFonts w:ascii="Times New Roman" w:hAnsi="Times New Roman"/>
          <w:sz w:val="28"/>
          <w:szCs w:val="28"/>
        </w:rPr>
        <w:t>.</w:t>
      </w:r>
    </w:p>
    <w:p w:rsidR="00384754" w:rsidRPr="006D2C68" w:rsidRDefault="00384754" w:rsidP="00BD7CED">
      <w:pPr>
        <w:shd w:val="clear" w:color="auto" w:fill="FFFFFF"/>
        <w:snapToGrid w:val="0"/>
        <w:spacing w:after="0" w:line="240" w:lineRule="auto"/>
        <w:ind w:firstLine="709"/>
        <w:jc w:val="both"/>
        <w:rPr>
          <w:rFonts w:ascii="Times New Roman" w:hAnsi="Times New Roman" w:cs="Times New Roman"/>
          <w:sz w:val="28"/>
          <w:szCs w:val="28"/>
        </w:rPr>
      </w:pPr>
      <w:r w:rsidRPr="006D2C68">
        <w:rPr>
          <w:rFonts w:ascii="Times New Roman" w:eastAsia="Calibri" w:hAnsi="Times New Roman" w:cs="Times New Roman"/>
          <w:b/>
          <w:sz w:val="28"/>
          <w:szCs w:val="28"/>
          <w:lang w:val="kk-KZ"/>
        </w:rPr>
        <w:t>Интернет-ресурстар</w:t>
      </w:r>
      <w:r w:rsidRPr="006D2C68">
        <w:rPr>
          <w:rFonts w:ascii="Times New Roman" w:hAnsi="Times New Roman" w:cs="Times New Roman"/>
          <w:b/>
          <w:sz w:val="28"/>
          <w:szCs w:val="28"/>
          <w:lang w:val="kk-KZ"/>
        </w:rPr>
        <w:t xml:space="preserve">: </w:t>
      </w:r>
    </w:p>
    <w:p w:rsidR="00384754" w:rsidRPr="006D2C68" w:rsidRDefault="00634211" w:rsidP="00BD7CED">
      <w:pPr>
        <w:pStyle w:val="a5"/>
        <w:numPr>
          <w:ilvl w:val="1"/>
          <w:numId w:val="3"/>
        </w:numPr>
        <w:tabs>
          <w:tab w:val="clear" w:pos="1440"/>
          <w:tab w:val="num" w:pos="572"/>
        </w:tabs>
        <w:spacing w:after="0" w:line="240" w:lineRule="auto"/>
        <w:ind w:left="0" w:firstLine="709"/>
        <w:jc w:val="both"/>
        <w:rPr>
          <w:rFonts w:ascii="Times New Roman" w:hAnsi="Times New Roman" w:cs="Times New Roman"/>
          <w:sz w:val="28"/>
          <w:szCs w:val="28"/>
          <w:lang w:val="kk-KZ"/>
        </w:rPr>
      </w:pPr>
      <w:hyperlink r:id="rId5" w:history="1">
        <w:r w:rsidR="00384754" w:rsidRPr="006D2C68">
          <w:rPr>
            <w:rStyle w:val="a4"/>
            <w:rFonts w:ascii="Times New Roman" w:hAnsi="Times New Roman" w:cs="Times New Roman"/>
            <w:sz w:val="28"/>
            <w:szCs w:val="28"/>
            <w:lang w:val="kk-KZ"/>
          </w:rPr>
          <w:t>http://ellib.library.isu.ru</w:t>
        </w:r>
      </w:hyperlink>
      <w:r w:rsidR="00384754" w:rsidRPr="006D2C68">
        <w:rPr>
          <w:rFonts w:ascii="Times New Roman" w:hAnsi="Times New Roman" w:cs="Times New Roman"/>
          <w:sz w:val="28"/>
          <w:szCs w:val="28"/>
          <w:lang w:val="kk-KZ"/>
        </w:rPr>
        <w:t xml:space="preserve"> </w:t>
      </w:r>
    </w:p>
    <w:p w:rsidR="00384754" w:rsidRPr="006D2C68" w:rsidRDefault="00384754" w:rsidP="00BD7CED">
      <w:pPr>
        <w:pStyle w:val="a5"/>
        <w:numPr>
          <w:ilvl w:val="1"/>
          <w:numId w:val="3"/>
        </w:numPr>
        <w:tabs>
          <w:tab w:val="clear" w:pos="1440"/>
          <w:tab w:val="num" w:pos="572"/>
        </w:tabs>
        <w:spacing w:after="0" w:line="240" w:lineRule="auto"/>
        <w:ind w:left="0" w:firstLine="709"/>
        <w:jc w:val="both"/>
        <w:rPr>
          <w:rFonts w:ascii="Times New Roman" w:hAnsi="Times New Roman" w:cs="Times New Roman"/>
          <w:sz w:val="28"/>
          <w:szCs w:val="28"/>
          <w:lang w:val="kk-KZ"/>
        </w:rPr>
      </w:pPr>
      <w:r w:rsidRPr="006D2C68">
        <w:rPr>
          <w:rFonts w:ascii="Times New Roman" w:hAnsi="Times New Roman" w:cs="Times New Roman"/>
          <w:sz w:val="28"/>
          <w:szCs w:val="28"/>
        </w:rPr>
        <w:t xml:space="preserve">Поисковый портал – издательство </w:t>
      </w:r>
      <w:hyperlink r:id="rId6" w:history="1">
        <w:r w:rsidRPr="006D2C68">
          <w:rPr>
            <w:rStyle w:val="a4"/>
            <w:rFonts w:ascii="Times New Roman" w:hAnsi="Times New Roman" w:cs="Times New Roman"/>
            <w:sz w:val="28"/>
            <w:szCs w:val="28"/>
          </w:rPr>
          <w:t>http://www.mbdocs.ru</w:t>
        </w:r>
      </w:hyperlink>
      <w:r w:rsidRPr="006D2C68">
        <w:rPr>
          <w:rFonts w:ascii="Times New Roman" w:hAnsi="Times New Roman" w:cs="Times New Roman"/>
          <w:sz w:val="28"/>
          <w:szCs w:val="28"/>
          <w:lang w:val="kk-KZ"/>
        </w:rPr>
        <w:t xml:space="preserve"> </w:t>
      </w:r>
    </w:p>
    <w:p w:rsidR="00384754" w:rsidRPr="006D2C68" w:rsidRDefault="00384754" w:rsidP="00BD7CED">
      <w:pPr>
        <w:pStyle w:val="a5"/>
        <w:spacing w:after="0" w:line="240" w:lineRule="auto"/>
        <w:ind w:left="0" w:firstLine="709"/>
        <w:jc w:val="both"/>
        <w:rPr>
          <w:rFonts w:ascii="Times New Roman" w:hAnsi="Times New Roman" w:cs="Times New Roman"/>
          <w:sz w:val="28"/>
          <w:szCs w:val="28"/>
          <w:lang w:val="kk-KZ"/>
        </w:rPr>
      </w:pPr>
    </w:p>
    <w:p w:rsidR="00384754" w:rsidRPr="006D2C68" w:rsidRDefault="00384754" w:rsidP="00FB2B33">
      <w:pPr>
        <w:pStyle w:val="a5"/>
        <w:spacing w:after="0" w:line="240" w:lineRule="auto"/>
        <w:ind w:left="0" w:firstLine="709"/>
        <w:jc w:val="center"/>
        <w:rPr>
          <w:rFonts w:ascii="Times New Roman" w:hAnsi="Times New Roman" w:cs="Times New Roman"/>
          <w:b/>
          <w:sz w:val="28"/>
          <w:szCs w:val="28"/>
          <w:lang w:val="kk-KZ"/>
        </w:rPr>
      </w:pPr>
      <w:r w:rsidRPr="006D2C68">
        <w:rPr>
          <w:rFonts w:ascii="Times New Roman" w:hAnsi="Times New Roman" w:cs="Times New Roman"/>
          <w:b/>
          <w:sz w:val="28"/>
          <w:szCs w:val="28"/>
          <w:lang w:val="kk-KZ"/>
        </w:rPr>
        <w:t>Семинар 2</w:t>
      </w:r>
    </w:p>
    <w:p w:rsidR="00FB2B33" w:rsidRPr="006D2C68" w:rsidRDefault="00FB2B33" w:rsidP="00FB2B33">
      <w:pPr>
        <w:pStyle w:val="a5"/>
        <w:spacing w:after="0" w:line="240" w:lineRule="auto"/>
        <w:ind w:left="0" w:firstLine="709"/>
        <w:jc w:val="center"/>
        <w:rPr>
          <w:rFonts w:ascii="Times New Roman" w:hAnsi="Times New Roman" w:cs="Times New Roman"/>
          <w:b/>
          <w:sz w:val="28"/>
          <w:szCs w:val="28"/>
          <w:lang w:val="kk-KZ"/>
        </w:rPr>
      </w:pPr>
    </w:p>
    <w:p w:rsidR="002C0584" w:rsidRPr="006D2C68" w:rsidRDefault="007F4179" w:rsidP="006D2C68">
      <w:pPr>
        <w:pStyle w:val="a5"/>
        <w:spacing w:after="0" w:line="240" w:lineRule="auto"/>
        <w:ind w:left="0" w:firstLine="709"/>
        <w:jc w:val="center"/>
        <w:rPr>
          <w:rFonts w:ascii="Times New Roman" w:hAnsi="Times New Roman" w:cs="Times New Roman"/>
          <w:b/>
          <w:sz w:val="28"/>
          <w:szCs w:val="28"/>
          <w:lang w:val="kk-KZ"/>
        </w:rPr>
      </w:pPr>
      <w:r w:rsidRPr="006D2C68">
        <w:rPr>
          <w:rFonts w:ascii="Times New Roman" w:hAnsi="Times New Roman" w:cs="Times New Roman"/>
          <w:b/>
          <w:sz w:val="28"/>
          <w:szCs w:val="28"/>
          <w:lang w:val="kk-KZ"/>
        </w:rPr>
        <w:t>Жаңа христиандық ағымдардың таралуы мен белсенділігі</w:t>
      </w:r>
    </w:p>
    <w:p w:rsidR="007F4179" w:rsidRPr="006D2C68" w:rsidRDefault="007F4179" w:rsidP="00BD7CED">
      <w:pPr>
        <w:pStyle w:val="a5"/>
        <w:spacing w:after="0" w:line="240" w:lineRule="auto"/>
        <w:ind w:left="0" w:firstLine="709"/>
        <w:jc w:val="both"/>
        <w:rPr>
          <w:rFonts w:ascii="Times New Roman" w:hAnsi="Times New Roman" w:cs="Times New Roman"/>
          <w:sz w:val="28"/>
          <w:szCs w:val="28"/>
          <w:lang w:val="kk-KZ"/>
        </w:rPr>
      </w:pPr>
    </w:p>
    <w:p w:rsidR="00384754" w:rsidRPr="006D2C68" w:rsidRDefault="00384754" w:rsidP="00BD7CED">
      <w:pPr>
        <w:pStyle w:val="a5"/>
        <w:spacing w:after="0" w:line="240" w:lineRule="auto"/>
        <w:ind w:left="0" w:firstLine="709"/>
        <w:jc w:val="both"/>
        <w:rPr>
          <w:rFonts w:ascii="Times New Roman" w:hAnsi="Times New Roman" w:cs="Times New Roman"/>
          <w:sz w:val="28"/>
          <w:szCs w:val="28"/>
          <w:lang w:val="kk-KZ"/>
        </w:rPr>
      </w:pPr>
      <w:r w:rsidRPr="006D2C68">
        <w:rPr>
          <w:rFonts w:ascii="Times New Roman" w:hAnsi="Times New Roman" w:cs="Times New Roman"/>
          <w:sz w:val="28"/>
          <w:szCs w:val="28"/>
          <w:lang w:val="kk-KZ"/>
        </w:rPr>
        <w:t xml:space="preserve">Сабақтың мақсаты – канондардың </w:t>
      </w:r>
      <w:r w:rsidR="002C0584" w:rsidRPr="006D2C68">
        <w:rPr>
          <w:rFonts w:ascii="Times New Roman" w:hAnsi="Times New Roman" w:cs="Times New Roman"/>
          <w:sz w:val="28"/>
          <w:szCs w:val="28"/>
          <w:lang w:val="kk-KZ"/>
        </w:rPr>
        <w:t>қалыптасуына</w:t>
      </w:r>
      <w:r w:rsidRPr="006D2C68">
        <w:rPr>
          <w:rFonts w:ascii="Times New Roman" w:hAnsi="Times New Roman" w:cs="Times New Roman"/>
          <w:sz w:val="28"/>
          <w:szCs w:val="28"/>
          <w:lang w:val="kk-KZ"/>
        </w:rPr>
        <w:t xml:space="preserve"> байланысты мәселелерді, оларды </w:t>
      </w:r>
      <w:r w:rsidR="002C0584" w:rsidRPr="006D2C68">
        <w:rPr>
          <w:rFonts w:ascii="Times New Roman" w:hAnsi="Times New Roman" w:cs="Times New Roman"/>
          <w:sz w:val="28"/>
          <w:szCs w:val="28"/>
          <w:lang w:val="kk-KZ"/>
        </w:rPr>
        <w:t>Рим заңымен байланысын</w:t>
      </w:r>
      <w:r w:rsidRPr="006D2C68">
        <w:rPr>
          <w:rFonts w:ascii="Times New Roman" w:hAnsi="Times New Roman" w:cs="Times New Roman"/>
          <w:sz w:val="28"/>
          <w:szCs w:val="28"/>
          <w:lang w:val="kk-KZ"/>
        </w:rPr>
        <w:t xml:space="preserve"> қарастыру болып табылады. Шіркеудің құқықтық қызметінің негізі ретінде заңдардың маңыздылығын көрсету. </w:t>
      </w:r>
      <w:r w:rsidR="002C0584" w:rsidRPr="006D2C68">
        <w:rPr>
          <w:rFonts w:ascii="Times New Roman" w:hAnsi="Times New Roman" w:cs="Times New Roman"/>
          <w:sz w:val="28"/>
          <w:szCs w:val="28"/>
          <w:lang w:val="kk-KZ"/>
        </w:rPr>
        <w:t>Канондардың жинақталуы, жоғарғы шіркеулік билік өкілдерімен Кеңестерде қабылданған заңдардың, Рим папаларының декреттерін канондық құқық ретінде қарастыру</w:t>
      </w:r>
      <w:r w:rsidRPr="006D2C68">
        <w:rPr>
          <w:rFonts w:ascii="Times New Roman" w:hAnsi="Times New Roman" w:cs="Times New Roman"/>
          <w:sz w:val="28"/>
          <w:szCs w:val="28"/>
          <w:lang w:val="kk-KZ"/>
        </w:rPr>
        <w:t>.</w:t>
      </w:r>
    </w:p>
    <w:p w:rsidR="00FB2B33" w:rsidRPr="006D2C68" w:rsidRDefault="00FB2B33" w:rsidP="00BD7CED">
      <w:pPr>
        <w:pStyle w:val="a5"/>
        <w:spacing w:after="0" w:line="240" w:lineRule="auto"/>
        <w:ind w:left="0" w:firstLine="709"/>
        <w:jc w:val="both"/>
        <w:rPr>
          <w:rFonts w:ascii="Times New Roman" w:hAnsi="Times New Roman" w:cs="Times New Roman"/>
          <w:sz w:val="28"/>
          <w:szCs w:val="28"/>
          <w:lang w:val="kk-KZ"/>
        </w:rPr>
      </w:pPr>
    </w:p>
    <w:p w:rsidR="00384754" w:rsidRPr="006D2C68" w:rsidRDefault="00384754" w:rsidP="00FB2B33">
      <w:pPr>
        <w:spacing w:after="0" w:line="240" w:lineRule="auto"/>
        <w:ind w:firstLine="709"/>
        <w:jc w:val="center"/>
        <w:rPr>
          <w:rFonts w:ascii="Times New Roman" w:hAnsi="Times New Roman" w:cs="Times New Roman"/>
          <w:b/>
          <w:sz w:val="28"/>
          <w:szCs w:val="28"/>
          <w:lang w:val="kk-KZ"/>
        </w:rPr>
      </w:pPr>
      <w:r w:rsidRPr="006D2C68">
        <w:rPr>
          <w:rFonts w:ascii="Times New Roman" w:hAnsi="Times New Roman" w:cs="Times New Roman"/>
          <w:b/>
          <w:sz w:val="28"/>
          <w:szCs w:val="28"/>
          <w:lang w:val="kk-KZ"/>
        </w:rPr>
        <w:lastRenderedPageBreak/>
        <w:t>Талқылауға арналған сұрақтар:</w:t>
      </w:r>
    </w:p>
    <w:p w:rsidR="00FB2B33" w:rsidRPr="006D2C68" w:rsidRDefault="00FB2B33" w:rsidP="00BD7CED">
      <w:pPr>
        <w:spacing w:after="0" w:line="240" w:lineRule="auto"/>
        <w:ind w:firstLine="709"/>
        <w:jc w:val="both"/>
        <w:rPr>
          <w:rFonts w:ascii="Times New Roman" w:hAnsi="Times New Roman" w:cs="Times New Roman"/>
          <w:sz w:val="28"/>
          <w:szCs w:val="28"/>
          <w:lang w:val="kk-KZ"/>
        </w:rPr>
      </w:pPr>
    </w:p>
    <w:p w:rsidR="00384754" w:rsidRPr="006D2C68" w:rsidRDefault="00BD7CED" w:rsidP="00BD7CED">
      <w:pPr>
        <w:pStyle w:val="a5"/>
        <w:numPr>
          <w:ilvl w:val="0"/>
          <w:numId w:val="8"/>
        </w:numPr>
        <w:spacing w:after="0" w:line="240" w:lineRule="auto"/>
        <w:ind w:left="0" w:firstLine="709"/>
        <w:jc w:val="both"/>
        <w:rPr>
          <w:rFonts w:ascii="Times New Roman" w:hAnsi="Times New Roman" w:cs="Times New Roman"/>
          <w:sz w:val="28"/>
          <w:szCs w:val="28"/>
          <w:lang w:val="kk-KZ"/>
        </w:rPr>
      </w:pPr>
      <w:r w:rsidRPr="006D2C68">
        <w:rPr>
          <w:rFonts w:ascii="Times New Roman" w:hAnsi="Times New Roman" w:cs="Times New Roman"/>
          <w:sz w:val="28"/>
          <w:szCs w:val="28"/>
          <w:lang w:val="kk-KZ"/>
        </w:rPr>
        <w:t>Византия мен Грециядағы шіркеу заңын зерттеу</w:t>
      </w:r>
    </w:p>
    <w:p w:rsidR="00BD7CED" w:rsidRPr="006D2C68" w:rsidRDefault="00BD7CED" w:rsidP="00BD7CED">
      <w:pPr>
        <w:pStyle w:val="a5"/>
        <w:numPr>
          <w:ilvl w:val="0"/>
          <w:numId w:val="8"/>
        </w:numPr>
        <w:spacing w:after="0" w:line="240" w:lineRule="auto"/>
        <w:ind w:left="0" w:firstLine="709"/>
        <w:jc w:val="both"/>
        <w:rPr>
          <w:rFonts w:ascii="Times New Roman" w:hAnsi="Times New Roman" w:cs="Times New Roman"/>
          <w:sz w:val="28"/>
          <w:szCs w:val="28"/>
          <w:lang w:val="kk-KZ"/>
        </w:rPr>
      </w:pPr>
      <w:r w:rsidRPr="006D2C68">
        <w:rPr>
          <w:rFonts w:ascii="Times New Roman" w:hAnsi="Times New Roman" w:cs="Times New Roman"/>
          <w:sz w:val="28"/>
          <w:szCs w:val="28"/>
          <w:lang w:val="kk-KZ"/>
        </w:rPr>
        <w:t>Канондық құқықтың Көне Өсиетпен және Рим заңымен байланысы</w:t>
      </w:r>
    </w:p>
    <w:p w:rsidR="00BD7CED" w:rsidRPr="006D2C68" w:rsidRDefault="00BD7CED" w:rsidP="00BD7CED">
      <w:pPr>
        <w:pStyle w:val="a5"/>
        <w:numPr>
          <w:ilvl w:val="0"/>
          <w:numId w:val="8"/>
        </w:numPr>
        <w:spacing w:after="0" w:line="240" w:lineRule="auto"/>
        <w:ind w:left="0" w:firstLine="709"/>
        <w:jc w:val="both"/>
        <w:rPr>
          <w:rFonts w:ascii="Times New Roman" w:hAnsi="Times New Roman" w:cs="Times New Roman"/>
          <w:sz w:val="28"/>
          <w:szCs w:val="28"/>
          <w:lang w:val="kk-KZ"/>
        </w:rPr>
      </w:pPr>
      <w:r w:rsidRPr="006D2C68">
        <w:rPr>
          <w:rFonts w:ascii="Times New Roman" w:hAnsi="Times New Roman" w:cs="Times New Roman"/>
          <w:sz w:val="28"/>
          <w:szCs w:val="28"/>
          <w:lang w:val="kk-KZ"/>
        </w:rPr>
        <w:t>Рим-католик шіркеуінің жоғарғы билігі</w:t>
      </w:r>
    </w:p>
    <w:p w:rsidR="00BD7CED" w:rsidRPr="006D2C68" w:rsidRDefault="00BD7CED" w:rsidP="00BD7CED">
      <w:pPr>
        <w:pStyle w:val="a5"/>
        <w:numPr>
          <w:ilvl w:val="0"/>
          <w:numId w:val="8"/>
        </w:numPr>
        <w:spacing w:after="0" w:line="240" w:lineRule="auto"/>
        <w:ind w:left="0" w:firstLine="709"/>
        <w:jc w:val="both"/>
        <w:rPr>
          <w:rFonts w:ascii="Times New Roman" w:hAnsi="Times New Roman" w:cs="Times New Roman"/>
          <w:sz w:val="28"/>
          <w:szCs w:val="28"/>
          <w:lang w:val="kk-KZ"/>
        </w:rPr>
      </w:pPr>
      <w:r w:rsidRPr="006D2C68">
        <w:rPr>
          <w:rFonts w:ascii="Times New Roman" w:hAnsi="Times New Roman" w:cs="Times New Roman"/>
          <w:sz w:val="28"/>
          <w:szCs w:val="28"/>
          <w:lang w:val="kk-KZ"/>
        </w:rPr>
        <w:t>Канондық жинақтар</w:t>
      </w:r>
    </w:p>
    <w:p w:rsidR="00BD7CED" w:rsidRPr="006D2C68" w:rsidRDefault="00BD7CED" w:rsidP="00BD7CED">
      <w:pPr>
        <w:pStyle w:val="a5"/>
        <w:numPr>
          <w:ilvl w:val="0"/>
          <w:numId w:val="8"/>
        </w:numPr>
        <w:spacing w:after="0" w:line="240" w:lineRule="auto"/>
        <w:ind w:left="0" w:firstLine="709"/>
        <w:jc w:val="both"/>
        <w:rPr>
          <w:rFonts w:ascii="Times New Roman" w:hAnsi="Times New Roman" w:cs="Times New Roman"/>
          <w:sz w:val="28"/>
          <w:szCs w:val="28"/>
          <w:lang w:val="kk-KZ"/>
        </w:rPr>
      </w:pPr>
      <w:r w:rsidRPr="006D2C68">
        <w:rPr>
          <w:rFonts w:ascii="Times New Roman" w:hAnsi="Times New Roman" w:cs="Times New Roman"/>
          <w:sz w:val="28"/>
          <w:szCs w:val="28"/>
          <w:lang w:val="kk-KZ"/>
        </w:rPr>
        <w:t>I және II Дүниежүзілік Никейлік кеңесте қабылданған ережелер.</w:t>
      </w:r>
    </w:p>
    <w:p w:rsidR="00BD7CED" w:rsidRPr="006D2C68" w:rsidRDefault="00BD7CED" w:rsidP="00BD7CED">
      <w:pPr>
        <w:pStyle w:val="a5"/>
        <w:numPr>
          <w:ilvl w:val="0"/>
          <w:numId w:val="8"/>
        </w:numPr>
        <w:spacing w:after="0" w:line="240" w:lineRule="auto"/>
        <w:ind w:left="0" w:firstLine="709"/>
        <w:jc w:val="both"/>
        <w:rPr>
          <w:rFonts w:ascii="Times New Roman" w:hAnsi="Times New Roman" w:cs="Times New Roman"/>
          <w:sz w:val="28"/>
          <w:szCs w:val="28"/>
          <w:lang w:val="kk-KZ"/>
        </w:rPr>
      </w:pPr>
      <w:r w:rsidRPr="006D2C68">
        <w:rPr>
          <w:rFonts w:ascii="Times New Roman" w:hAnsi="Times New Roman" w:cs="Times New Roman"/>
          <w:sz w:val="28"/>
          <w:szCs w:val="28"/>
          <w:lang w:val="kk-KZ"/>
        </w:rPr>
        <w:t>451ж. Трулльдік Кеңесінің Ережелері.</w:t>
      </w:r>
    </w:p>
    <w:p w:rsidR="00BD7CED" w:rsidRPr="006D2C68" w:rsidRDefault="00BD7CED" w:rsidP="00BD7CED">
      <w:pPr>
        <w:pStyle w:val="a5"/>
        <w:spacing w:after="0" w:line="240" w:lineRule="auto"/>
        <w:ind w:left="0" w:firstLine="709"/>
        <w:jc w:val="both"/>
        <w:rPr>
          <w:rFonts w:ascii="Times New Roman" w:hAnsi="Times New Roman" w:cs="Times New Roman"/>
          <w:sz w:val="28"/>
          <w:szCs w:val="28"/>
          <w:lang w:val="kk-KZ"/>
        </w:rPr>
      </w:pPr>
    </w:p>
    <w:p w:rsidR="00BD7CED" w:rsidRPr="006D2C68" w:rsidRDefault="00BD7CED" w:rsidP="00BD7CED">
      <w:pPr>
        <w:spacing w:after="0" w:line="240" w:lineRule="auto"/>
        <w:ind w:firstLine="709"/>
        <w:jc w:val="both"/>
        <w:rPr>
          <w:rFonts w:ascii="Times New Roman" w:hAnsi="Times New Roman" w:cs="Times New Roman"/>
          <w:b/>
          <w:sz w:val="28"/>
          <w:szCs w:val="28"/>
          <w:lang w:val="kk-KZ"/>
        </w:rPr>
      </w:pPr>
      <w:r w:rsidRPr="006D2C68">
        <w:rPr>
          <w:rFonts w:ascii="Times New Roman" w:hAnsi="Times New Roman" w:cs="Times New Roman"/>
          <w:b/>
          <w:sz w:val="28"/>
          <w:szCs w:val="28"/>
          <w:lang w:val="kk-KZ"/>
        </w:rPr>
        <w:t>Пайдалануға ұсынылатын әдебиеттер:</w:t>
      </w:r>
    </w:p>
    <w:p w:rsidR="00BD7CED" w:rsidRPr="006D2C68" w:rsidRDefault="00BD7CED" w:rsidP="00BD7CED">
      <w:pPr>
        <w:pStyle w:val="a5"/>
        <w:spacing w:after="0" w:line="240" w:lineRule="auto"/>
        <w:ind w:left="0" w:firstLine="709"/>
        <w:jc w:val="both"/>
        <w:rPr>
          <w:rFonts w:ascii="Times New Roman" w:hAnsi="Times New Roman" w:cs="Times New Roman"/>
          <w:sz w:val="28"/>
          <w:szCs w:val="28"/>
          <w:lang w:val="kk-KZ"/>
        </w:rPr>
      </w:pPr>
    </w:p>
    <w:p w:rsidR="00BD7CED" w:rsidRPr="006D2C68" w:rsidRDefault="00BD7CED" w:rsidP="00BD7CED">
      <w:pPr>
        <w:pStyle w:val="a7"/>
        <w:numPr>
          <w:ilvl w:val="0"/>
          <w:numId w:val="9"/>
        </w:numPr>
        <w:ind w:left="0" w:firstLine="709"/>
        <w:jc w:val="both"/>
        <w:rPr>
          <w:rFonts w:ascii="Times New Roman" w:hAnsi="Times New Roman"/>
          <w:sz w:val="28"/>
          <w:szCs w:val="28"/>
          <w:lang w:val="kk-KZ"/>
        </w:rPr>
      </w:pPr>
      <w:r w:rsidRPr="006D2C68">
        <w:rPr>
          <w:rFonts w:ascii="Times New Roman" w:hAnsi="Times New Roman"/>
          <w:sz w:val="28"/>
          <w:szCs w:val="28"/>
        </w:rPr>
        <w:t xml:space="preserve">Каноническое право. </w:t>
      </w:r>
      <w:proofErr w:type="spellStart"/>
      <w:r w:rsidRPr="006D2C68">
        <w:rPr>
          <w:rFonts w:ascii="Times New Roman" w:hAnsi="Times New Roman"/>
          <w:sz w:val="28"/>
          <w:szCs w:val="28"/>
        </w:rPr>
        <w:t>Прот</w:t>
      </w:r>
      <w:proofErr w:type="spellEnd"/>
      <w:r w:rsidRPr="006D2C68">
        <w:rPr>
          <w:rFonts w:ascii="Times New Roman" w:hAnsi="Times New Roman"/>
          <w:sz w:val="28"/>
          <w:szCs w:val="28"/>
        </w:rPr>
        <w:t xml:space="preserve">. В. Цыпин. 5-е изд. - М.: СТПГУ, 2015. </w:t>
      </w:r>
    </w:p>
    <w:p w:rsidR="00BD7CED" w:rsidRPr="006D2C68" w:rsidRDefault="00BD7CED" w:rsidP="00BD7CED">
      <w:pPr>
        <w:pStyle w:val="a7"/>
        <w:numPr>
          <w:ilvl w:val="0"/>
          <w:numId w:val="9"/>
        </w:numPr>
        <w:ind w:left="0" w:firstLine="709"/>
        <w:jc w:val="both"/>
        <w:rPr>
          <w:rFonts w:ascii="Times New Roman" w:hAnsi="Times New Roman"/>
          <w:sz w:val="28"/>
          <w:szCs w:val="28"/>
          <w:lang w:val="kk-KZ"/>
        </w:rPr>
      </w:pPr>
      <w:r w:rsidRPr="006D2C68">
        <w:rPr>
          <w:rFonts w:ascii="Times New Roman" w:hAnsi="Times New Roman"/>
          <w:sz w:val="28"/>
          <w:szCs w:val="28"/>
        </w:rPr>
        <w:t xml:space="preserve">Павлов А.С. Курс церковного права.- СПб.: Лань, 2012.- 384 </w:t>
      </w:r>
      <w:proofErr w:type="gramStart"/>
      <w:r w:rsidRPr="006D2C68">
        <w:rPr>
          <w:rFonts w:ascii="Times New Roman" w:hAnsi="Times New Roman"/>
          <w:sz w:val="28"/>
          <w:szCs w:val="28"/>
        </w:rPr>
        <w:t>с</w:t>
      </w:r>
      <w:proofErr w:type="gramEnd"/>
      <w:r w:rsidRPr="006D2C68">
        <w:rPr>
          <w:rFonts w:ascii="Times New Roman" w:hAnsi="Times New Roman"/>
          <w:sz w:val="28"/>
          <w:szCs w:val="28"/>
        </w:rPr>
        <w:t>.</w:t>
      </w:r>
    </w:p>
    <w:p w:rsidR="00BD7CED" w:rsidRPr="006D2C68" w:rsidRDefault="00BD7CED" w:rsidP="00BD7CED">
      <w:pPr>
        <w:pStyle w:val="a5"/>
        <w:numPr>
          <w:ilvl w:val="0"/>
          <w:numId w:val="9"/>
        </w:numPr>
        <w:spacing w:after="0" w:line="240" w:lineRule="auto"/>
        <w:ind w:left="0" w:firstLine="709"/>
        <w:jc w:val="both"/>
        <w:rPr>
          <w:rFonts w:ascii="Times New Roman" w:hAnsi="Times New Roman" w:cs="Times New Roman"/>
          <w:sz w:val="28"/>
          <w:szCs w:val="28"/>
          <w:lang w:val="kk-KZ"/>
        </w:rPr>
      </w:pPr>
      <w:r w:rsidRPr="006D2C68">
        <w:rPr>
          <w:rFonts w:ascii="Times New Roman" w:hAnsi="Times New Roman" w:cs="Times New Roman"/>
          <w:sz w:val="28"/>
          <w:szCs w:val="28"/>
          <w:lang w:val="kk-KZ"/>
        </w:rPr>
        <w:t xml:space="preserve">Светлов П., прот. О значении Священных Канонов. http://azbyka.ru/dictionary/10/kanony_pravoslavnoy_tserkvi_03-all.shtml </w:t>
      </w:r>
    </w:p>
    <w:p w:rsidR="00BD7CED" w:rsidRPr="006D2C68" w:rsidRDefault="00BD7CED" w:rsidP="00BD7CED">
      <w:pPr>
        <w:pStyle w:val="a5"/>
        <w:numPr>
          <w:ilvl w:val="0"/>
          <w:numId w:val="9"/>
        </w:numPr>
        <w:spacing w:after="0" w:line="240" w:lineRule="auto"/>
        <w:ind w:left="0" w:firstLine="709"/>
        <w:jc w:val="both"/>
        <w:rPr>
          <w:rFonts w:ascii="Times New Roman" w:hAnsi="Times New Roman" w:cs="Times New Roman"/>
          <w:sz w:val="28"/>
          <w:szCs w:val="28"/>
          <w:lang w:val="kk-KZ"/>
        </w:rPr>
      </w:pPr>
      <w:r w:rsidRPr="006D2C68">
        <w:rPr>
          <w:rFonts w:ascii="Times New Roman" w:hAnsi="Times New Roman" w:cs="Times New Roman"/>
          <w:sz w:val="28"/>
          <w:szCs w:val="28"/>
          <w:lang w:val="kk-KZ"/>
        </w:rPr>
        <w:t>Цыпин В., прот. Каноны и Церковная Жизнь (Значение канонов: вечное ивременное).http://azbyka.ru/dictionary/10/kanony_pravoslavnoy_tserkvi_31all.shtml</w:t>
      </w:r>
    </w:p>
    <w:p w:rsidR="00384754" w:rsidRPr="006D2C68" w:rsidRDefault="00384754" w:rsidP="008F3E29">
      <w:pPr>
        <w:spacing w:after="0" w:line="240" w:lineRule="auto"/>
        <w:ind w:firstLine="709"/>
        <w:jc w:val="both"/>
        <w:rPr>
          <w:rFonts w:ascii="Times New Roman" w:hAnsi="Times New Roman" w:cs="Times New Roman"/>
          <w:sz w:val="28"/>
          <w:szCs w:val="28"/>
          <w:lang w:val="kk-KZ"/>
        </w:rPr>
      </w:pPr>
    </w:p>
    <w:p w:rsidR="00EF472D" w:rsidRPr="006D2C68" w:rsidRDefault="00EF472D" w:rsidP="00FB2B33">
      <w:pPr>
        <w:spacing w:after="0" w:line="240" w:lineRule="auto"/>
        <w:ind w:firstLine="709"/>
        <w:jc w:val="center"/>
        <w:rPr>
          <w:rFonts w:ascii="Times New Roman" w:hAnsi="Times New Roman" w:cs="Times New Roman"/>
          <w:b/>
          <w:sz w:val="28"/>
          <w:szCs w:val="28"/>
          <w:lang w:val="kk-KZ"/>
        </w:rPr>
      </w:pPr>
      <w:r w:rsidRPr="006D2C68">
        <w:rPr>
          <w:rFonts w:ascii="Times New Roman" w:hAnsi="Times New Roman" w:cs="Times New Roman"/>
          <w:b/>
          <w:sz w:val="28"/>
          <w:szCs w:val="28"/>
          <w:lang w:val="kk-KZ"/>
        </w:rPr>
        <w:t xml:space="preserve">Семинар </w:t>
      </w:r>
      <w:r w:rsidRPr="006D2C68">
        <w:rPr>
          <w:rFonts w:ascii="Times New Roman" w:hAnsi="Times New Roman" w:cs="Times New Roman"/>
          <w:b/>
          <w:sz w:val="28"/>
          <w:szCs w:val="28"/>
        </w:rPr>
        <w:t>3</w:t>
      </w:r>
    </w:p>
    <w:p w:rsidR="00FB2B33" w:rsidRPr="006D2C68" w:rsidRDefault="00FB2B33" w:rsidP="00FB2B33">
      <w:pPr>
        <w:spacing w:after="0" w:line="240" w:lineRule="auto"/>
        <w:ind w:firstLine="709"/>
        <w:jc w:val="center"/>
        <w:rPr>
          <w:rFonts w:ascii="Times New Roman" w:hAnsi="Times New Roman" w:cs="Times New Roman"/>
          <w:b/>
          <w:sz w:val="28"/>
          <w:szCs w:val="28"/>
          <w:lang w:val="kk-KZ"/>
        </w:rPr>
      </w:pPr>
    </w:p>
    <w:p w:rsidR="00EF472D" w:rsidRPr="006D2C68" w:rsidRDefault="007F4179" w:rsidP="006D2C68">
      <w:pPr>
        <w:spacing w:after="0" w:line="240" w:lineRule="auto"/>
        <w:ind w:firstLine="709"/>
        <w:jc w:val="center"/>
        <w:rPr>
          <w:rFonts w:ascii="Times New Roman" w:hAnsi="Times New Roman" w:cs="Times New Roman"/>
          <w:b/>
          <w:sz w:val="28"/>
          <w:szCs w:val="28"/>
          <w:lang w:val="kk-KZ"/>
        </w:rPr>
      </w:pPr>
      <w:r w:rsidRPr="006D2C68">
        <w:rPr>
          <w:rFonts w:ascii="Times New Roman" w:hAnsi="Times New Roman" w:cs="Times New Roman"/>
          <w:b/>
          <w:sz w:val="28"/>
          <w:szCs w:val="28"/>
          <w:lang w:val="kk-KZ"/>
        </w:rPr>
        <w:t>Неохристиандық ағымдардың жіктелуі</w:t>
      </w:r>
    </w:p>
    <w:p w:rsidR="007F4179" w:rsidRPr="006D2C68" w:rsidRDefault="007F4179" w:rsidP="00EF472D">
      <w:pPr>
        <w:spacing w:after="0" w:line="240" w:lineRule="auto"/>
        <w:ind w:firstLine="709"/>
        <w:jc w:val="both"/>
        <w:rPr>
          <w:rFonts w:ascii="Times New Roman" w:hAnsi="Times New Roman" w:cs="Times New Roman"/>
          <w:bCs/>
          <w:sz w:val="28"/>
          <w:szCs w:val="28"/>
          <w:lang w:val="kk-KZ"/>
        </w:rPr>
      </w:pPr>
    </w:p>
    <w:p w:rsidR="00EF472D" w:rsidRPr="006D2C68" w:rsidRDefault="00EF472D" w:rsidP="00EF472D">
      <w:pPr>
        <w:spacing w:after="0" w:line="240" w:lineRule="auto"/>
        <w:ind w:firstLine="709"/>
        <w:jc w:val="both"/>
        <w:rPr>
          <w:rFonts w:ascii="Times New Roman" w:hAnsi="Times New Roman" w:cs="Times New Roman"/>
          <w:sz w:val="28"/>
          <w:szCs w:val="28"/>
          <w:lang w:val="kk-KZ"/>
        </w:rPr>
      </w:pPr>
      <w:r w:rsidRPr="006D2C68">
        <w:rPr>
          <w:rFonts w:ascii="Times New Roman" w:hAnsi="Times New Roman" w:cs="Times New Roman"/>
          <w:bCs/>
          <w:sz w:val="28"/>
          <w:szCs w:val="28"/>
          <w:lang w:val="kk-KZ"/>
        </w:rPr>
        <w:t xml:space="preserve">Сабақтың мақсаты - </w:t>
      </w:r>
      <w:r w:rsidRPr="006D2C68">
        <w:rPr>
          <w:rFonts w:ascii="Times New Roman" w:hAnsi="Times New Roman" w:cs="Times New Roman"/>
          <w:sz w:val="28"/>
          <w:szCs w:val="28"/>
          <w:lang w:val="kk-KZ"/>
        </w:rPr>
        <w:t>шіркеу мен мемлекеттің синодтық дәуірдегі қарым-қатынасын қарастыру. Орыс православие шіркеуінің синодқа дейінгі және синодтық кезеңдегі канондық құқық дереккөздерін анықтау. Шіркеу мен мемлекеттік билік арасындағы қарым-қатынастың басқа жүйелерін көрсету.</w:t>
      </w:r>
    </w:p>
    <w:p w:rsidR="00EF472D" w:rsidRPr="006D2C68" w:rsidRDefault="00EF472D" w:rsidP="00EF472D">
      <w:pPr>
        <w:spacing w:after="0" w:line="240" w:lineRule="auto"/>
        <w:ind w:firstLine="709"/>
        <w:jc w:val="both"/>
        <w:rPr>
          <w:rFonts w:ascii="Times New Roman" w:hAnsi="Times New Roman" w:cs="Times New Roman"/>
          <w:sz w:val="28"/>
          <w:szCs w:val="28"/>
          <w:lang w:val="kk-KZ"/>
        </w:rPr>
      </w:pPr>
    </w:p>
    <w:p w:rsidR="00EF472D" w:rsidRPr="006D2C68" w:rsidRDefault="00EF472D" w:rsidP="00FB2B33">
      <w:pPr>
        <w:spacing w:after="0" w:line="240" w:lineRule="auto"/>
        <w:ind w:firstLine="709"/>
        <w:jc w:val="center"/>
        <w:rPr>
          <w:rFonts w:ascii="Times New Roman" w:hAnsi="Times New Roman" w:cs="Times New Roman"/>
          <w:b/>
          <w:bCs/>
          <w:sz w:val="28"/>
          <w:szCs w:val="28"/>
          <w:lang w:val="kk-KZ"/>
        </w:rPr>
      </w:pPr>
      <w:r w:rsidRPr="006D2C68">
        <w:rPr>
          <w:rFonts w:ascii="Times New Roman" w:hAnsi="Times New Roman" w:cs="Times New Roman"/>
          <w:b/>
          <w:sz w:val="28"/>
          <w:szCs w:val="28"/>
          <w:lang w:val="kk-KZ"/>
        </w:rPr>
        <w:t>Талқылауға арналған сұрақтар:</w:t>
      </w:r>
    </w:p>
    <w:p w:rsidR="00EF472D" w:rsidRPr="006D2C68" w:rsidRDefault="00EF472D" w:rsidP="00EF472D">
      <w:pPr>
        <w:spacing w:after="0" w:line="240" w:lineRule="auto"/>
        <w:ind w:firstLine="709"/>
        <w:jc w:val="both"/>
        <w:rPr>
          <w:rFonts w:ascii="Times New Roman" w:hAnsi="Times New Roman" w:cs="Times New Roman"/>
          <w:sz w:val="28"/>
          <w:szCs w:val="28"/>
          <w:lang w:val="kk-KZ"/>
        </w:rPr>
      </w:pPr>
    </w:p>
    <w:p w:rsidR="00EF472D" w:rsidRPr="006D2C68" w:rsidRDefault="00EF472D" w:rsidP="00EF472D">
      <w:pPr>
        <w:pStyle w:val="a3"/>
        <w:numPr>
          <w:ilvl w:val="0"/>
          <w:numId w:val="10"/>
        </w:numPr>
        <w:spacing w:after="0" w:line="240" w:lineRule="auto"/>
        <w:jc w:val="both"/>
        <w:rPr>
          <w:rFonts w:ascii="Times New Roman" w:hAnsi="Times New Roman" w:cs="Times New Roman"/>
          <w:sz w:val="28"/>
          <w:szCs w:val="28"/>
          <w:lang w:val="kk-KZ"/>
        </w:rPr>
      </w:pPr>
      <w:r w:rsidRPr="006D2C68">
        <w:rPr>
          <w:rFonts w:ascii="Times New Roman" w:hAnsi="Times New Roman" w:cs="Times New Roman"/>
          <w:sz w:val="28"/>
          <w:szCs w:val="28"/>
          <w:lang w:val="kk-KZ"/>
        </w:rPr>
        <w:t>Мемлекет пен шіркеудің синодтық дәуірдегі қарым-қатынасы.</w:t>
      </w:r>
    </w:p>
    <w:p w:rsidR="00EF472D" w:rsidRPr="006D2C68" w:rsidRDefault="00EF472D" w:rsidP="00EF472D">
      <w:pPr>
        <w:pStyle w:val="a3"/>
        <w:numPr>
          <w:ilvl w:val="0"/>
          <w:numId w:val="10"/>
        </w:numPr>
        <w:spacing w:after="0" w:line="240" w:lineRule="auto"/>
        <w:jc w:val="both"/>
        <w:rPr>
          <w:rFonts w:ascii="Times New Roman" w:hAnsi="Times New Roman" w:cs="Times New Roman"/>
          <w:sz w:val="28"/>
          <w:szCs w:val="28"/>
          <w:lang w:val="kk-KZ"/>
        </w:rPr>
      </w:pPr>
      <w:r w:rsidRPr="006D2C68">
        <w:rPr>
          <w:rFonts w:ascii="Times New Roman" w:hAnsi="Times New Roman" w:cs="Times New Roman"/>
          <w:sz w:val="28"/>
          <w:szCs w:val="28"/>
          <w:lang w:val="kk-KZ"/>
        </w:rPr>
        <w:t xml:space="preserve">XV ғасырдың ортасына дейінгі шіркеулік құқықтың Орыс тіліндегі дереккөздері. </w:t>
      </w:r>
    </w:p>
    <w:p w:rsidR="00EF472D" w:rsidRPr="006D2C68" w:rsidRDefault="00EF472D" w:rsidP="00EF472D">
      <w:pPr>
        <w:pStyle w:val="a3"/>
        <w:numPr>
          <w:ilvl w:val="0"/>
          <w:numId w:val="10"/>
        </w:numPr>
        <w:spacing w:after="0" w:line="240" w:lineRule="auto"/>
        <w:jc w:val="both"/>
        <w:rPr>
          <w:rFonts w:ascii="Times New Roman" w:hAnsi="Times New Roman" w:cs="Times New Roman"/>
          <w:sz w:val="28"/>
          <w:szCs w:val="28"/>
          <w:lang w:val="kk-KZ"/>
        </w:rPr>
      </w:pPr>
      <w:r w:rsidRPr="006D2C68">
        <w:rPr>
          <w:rFonts w:ascii="Times New Roman" w:hAnsi="Times New Roman" w:cs="Times New Roman"/>
          <w:sz w:val="28"/>
          <w:szCs w:val="28"/>
          <w:lang w:val="kk-KZ"/>
        </w:rPr>
        <w:t>Шіркеу мен мемлекеттік билік арасындағы қарым-қатынастың басқа жүйелері</w:t>
      </w:r>
    </w:p>
    <w:p w:rsidR="00EF472D" w:rsidRPr="006D2C68" w:rsidRDefault="00EF472D" w:rsidP="00EF472D">
      <w:pPr>
        <w:pStyle w:val="a3"/>
        <w:numPr>
          <w:ilvl w:val="0"/>
          <w:numId w:val="10"/>
        </w:numPr>
        <w:spacing w:after="0" w:line="240" w:lineRule="auto"/>
        <w:jc w:val="both"/>
        <w:rPr>
          <w:rFonts w:ascii="Times New Roman" w:hAnsi="Times New Roman" w:cs="Times New Roman"/>
          <w:sz w:val="28"/>
          <w:szCs w:val="28"/>
          <w:lang w:val="kk-KZ"/>
        </w:rPr>
      </w:pPr>
      <w:r w:rsidRPr="006D2C68">
        <w:rPr>
          <w:rFonts w:ascii="Times New Roman" w:hAnsi="Times New Roman" w:cs="Times New Roman"/>
          <w:sz w:val="28"/>
          <w:szCs w:val="28"/>
          <w:lang w:val="kk-KZ"/>
        </w:rPr>
        <w:t>Патриархалдық кезеңнің шіркеу заңдарының дереккөздері.</w:t>
      </w:r>
    </w:p>
    <w:p w:rsidR="00EF472D" w:rsidRPr="006D2C68" w:rsidRDefault="00EF472D" w:rsidP="00EF472D">
      <w:pPr>
        <w:pStyle w:val="a3"/>
        <w:numPr>
          <w:ilvl w:val="0"/>
          <w:numId w:val="10"/>
        </w:numPr>
        <w:spacing w:after="0" w:line="240" w:lineRule="auto"/>
        <w:jc w:val="both"/>
        <w:rPr>
          <w:rFonts w:ascii="Times New Roman" w:hAnsi="Times New Roman" w:cs="Times New Roman"/>
          <w:sz w:val="28"/>
          <w:szCs w:val="28"/>
          <w:lang w:val="kk-KZ"/>
        </w:rPr>
      </w:pPr>
      <w:r w:rsidRPr="006D2C68">
        <w:rPr>
          <w:rFonts w:ascii="Times New Roman" w:hAnsi="Times New Roman" w:cs="Times New Roman"/>
          <w:sz w:val="28"/>
          <w:szCs w:val="28"/>
          <w:lang w:val="kk-KZ"/>
        </w:rPr>
        <w:t xml:space="preserve">Православие шіркеуі және басқа конфессиялар. </w:t>
      </w:r>
    </w:p>
    <w:p w:rsidR="00EF472D" w:rsidRPr="006D2C68" w:rsidRDefault="00EF472D" w:rsidP="00EF472D">
      <w:pPr>
        <w:spacing w:after="0" w:line="240" w:lineRule="auto"/>
        <w:jc w:val="both"/>
        <w:rPr>
          <w:rFonts w:ascii="Times New Roman" w:hAnsi="Times New Roman" w:cs="Times New Roman"/>
          <w:sz w:val="28"/>
          <w:szCs w:val="28"/>
          <w:lang w:val="kk-KZ"/>
        </w:rPr>
      </w:pPr>
    </w:p>
    <w:p w:rsidR="00EF472D" w:rsidRPr="006D2C68" w:rsidRDefault="00EF472D" w:rsidP="00FB2B33">
      <w:pPr>
        <w:spacing w:after="0" w:line="240" w:lineRule="auto"/>
        <w:ind w:firstLine="709"/>
        <w:jc w:val="center"/>
        <w:rPr>
          <w:rFonts w:ascii="Times New Roman" w:hAnsi="Times New Roman" w:cs="Times New Roman"/>
          <w:b/>
          <w:sz w:val="28"/>
          <w:szCs w:val="28"/>
          <w:lang w:val="kk-KZ"/>
        </w:rPr>
      </w:pPr>
      <w:r w:rsidRPr="006D2C68">
        <w:rPr>
          <w:rFonts w:ascii="Times New Roman" w:hAnsi="Times New Roman" w:cs="Times New Roman"/>
          <w:b/>
          <w:sz w:val="28"/>
          <w:szCs w:val="28"/>
          <w:lang w:val="kk-KZ"/>
        </w:rPr>
        <w:t>Пайдалануға ұсынылатын әдебиеттер:</w:t>
      </w:r>
    </w:p>
    <w:p w:rsidR="00EF472D" w:rsidRPr="006D2C68" w:rsidRDefault="00EF472D" w:rsidP="00EF472D">
      <w:pPr>
        <w:spacing w:after="0" w:line="240" w:lineRule="auto"/>
        <w:jc w:val="both"/>
        <w:rPr>
          <w:rFonts w:ascii="Times New Roman" w:hAnsi="Times New Roman" w:cs="Times New Roman"/>
          <w:sz w:val="28"/>
          <w:szCs w:val="28"/>
          <w:lang w:val="kk-KZ"/>
        </w:rPr>
      </w:pPr>
    </w:p>
    <w:p w:rsidR="00EF472D" w:rsidRPr="006D2C68" w:rsidRDefault="00EF472D" w:rsidP="00EF472D">
      <w:pPr>
        <w:pStyle w:val="a3"/>
        <w:numPr>
          <w:ilvl w:val="0"/>
          <w:numId w:val="11"/>
        </w:numPr>
        <w:spacing w:after="0" w:line="240" w:lineRule="auto"/>
        <w:jc w:val="both"/>
        <w:rPr>
          <w:rFonts w:ascii="Times New Roman" w:hAnsi="Times New Roman" w:cs="Times New Roman"/>
          <w:sz w:val="28"/>
          <w:szCs w:val="28"/>
          <w:lang w:val="kk-KZ"/>
        </w:rPr>
      </w:pPr>
      <w:r w:rsidRPr="006D2C68">
        <w:rPr>
          <w:rFonts w:ascii="Times New Roman" w:hAnsi="Times New Roman" w:cs="Times New Roman"/>
          <w:sz w:val="28"/>
          <w:szCs w:val="28"/>
          <w:lang w:val="kk-KZ"/>
        </w:rPr>
        <w:lastRenderedPageBreak/>
        <w:t xml:space="preserve">Афанасьев Н., прот. Неизменное и временное в церковных канонах. http://azbyka.ru/dictionary/10/afanasiev_neizmennoe_i_vremennoe_v_kanonahall.shtml </w:t>
      </w:r>
    </w:p>
    <w:p w:rsidR="00EF472D" w:rsidRPr="006D2C68" w:rsidRDefault="00EF472D" w:rsidP="00EF472D">
      <w:pPr>
        <w:pStyle w:val="a3"/>
        <w:numPr>
          <w:ilvl w:val="0"/>
          <w:numId w:val="11"/>
        </w:numPr>
        <w:spacing w:after="0" w:line="240" w:lineRule="auto"/>
        <w:jc w:val="both"/>
        <w:rPr>
          <w:rFonts w:ascii="Times New Roman" w:hAnsi="Times New Roman" w:cs="Times New Roman"/>
          <w:sz w:val="28"/>
          <w:szCs w:val="28"/>
          <w:lang w:val="kk-KZ"/>
        </w:rPr>
      </w:pPr>
      <w:r w:rsidRPr="006D2C68">
        <w:rPr>
          <w:rFonts w:ascii="Times New Roman" w:hAnsi="Times New Roman" w:cs="Times New Roman"/>
          <w:sz w:val="28"/>
          <w:szCs w:val="28"/>
          <w:lang w:val="kk-KZ"/>
        </w:rPr>
        <w:t xml:space="preserve">Канон - Свод законов православной Церкви. </w:t>
      </w:r>
      <w:hyperlink r:id="rId7" w:history="1">
        <w:r w:rsidRPr="006D2C68">
          <w:rPr>
            <w:rStyle w:val="a4"/>
            <w:rFonts w:ascii="Times New Roman" w:hAnsi="Times New Roman" w:cs="Times New Roman"/>
            <w:sz w:val="28"/>
            <w:szCs w:val="28"/>
            <w:lang w:val="kk-KZ"/>
          </w:rPr>
          <w:t>http://agioskanon.ru/</w:t>
        </w:r>
      </w:hyperlink>
      <w:r w:rsidRPr="006D2C68">
        <w:rPr>
          <w:rFonts w:ascii="Times New Roman" w:hAnsi="Times New Roman" w:cs="Times New Roman"/>
          <w:sz w:val="28"/>
          <w:szCs w:val="28"/>
          <w:lang w:val="kk-KZ"/>
        </w:rPr>
        <w:t xml:space="preserve"> </w:t>
      </w:r>
    </w:p>
    <w:p w:rsidR="00EF472D" w:rsidRPr="006D2C68" w:rsidRDefault="00EF472D" w:rsidP="00EF472D">
      <w:pPr>
        <w:pStyle w:val="a3"/>
        <w:numPr>
          <w:ilvl w:val="0"/>
          <w:numId w:val="11"/>
        </w:numPr>
        <w:spacing w:after="0" w:line="240" w:lineRule="auto"/>
        <w:jc w:val="both"/>
        <w:rPr>
          <w:rFonts w:ascii="Times New Roman" w:hAnsi="Times New Roman" w:cs="Times New Roman"/>
          <w:sz w:val="28"/>
          <w:szCs w:val="28"/>
          <w:lang w:val="kk-KZ"/>
        </w:rPr>
      </w:pPr>
      <w:r w:rsidRPr="006D2C68">
        <w:rPr>
          <w:rFonts w:ascii="Times New Roman" w:hAnsi="Times New Roman" w:cs="Times New Roman"/>
          <w:sz w:val="28"/>
          <w:szCs w:val="28"/>
          <w:lang w:val="kk-KZ"/>
        </w:rPr>
        <w:t xml:space="preserve">Никодим (Милаш), епископ. Правила Православной Церкви с толкованиями. Т.I,II. М.: Международный издательский центр Православной литературы, 1994. </w:t>
      </w:r>
    </w:p>
    <w:p w:rsidR="00EF472D" w:rsidRPr="006D2C68" w:rsidRDefault="00EF472D" w:rsidP="00EF472D">
      <w:pPr>
        <w:pStyle w:val="a3"/>
        <w:numPr>
          <w:ilvl w:val="0"/>
          <w:numId w:val="11"/>
        </w:numPr>
        <w:spacing w:after="0" w:line="240" w:lineRule="auto"/>
        <w:jc w:val="both"/>
        <w:rPr>
          <w:rFonts w:ascii="Times New Roman" w:hAnsi="Times New Roman" w:cs="Times New Roman"/>
          <w:sz w:val="28"/>
          <w:szCs w:val="28"/>
          <w:lang w:val="kk-KZ"/>
        </w:rPr>
      </w:pPr>
      <w:r w:rsidRPr="006D2C68">
        <w:rPr>
          <w:rFonts w:ascii="Times New Roman" w:hAnsi="Times New Roman" w:cs="Times New Roman"/>
          <w:sz w:val="28"/>
          <w:szCs w:val="28"/>
          <w:lang w:val="kk-KZ"/>
        </w:rPr>
        <w:t>Светлов П., прот. О значении Священных Канонов. http://azbyka.ru/dictionary/10/kanony_pravoslavnoy_tserkvi_03-all.shtml</w:t>
      </w:r>
    </w:p>
    <w:p w:rsidR="00C1643C" w:rsidRPr="006D2C68" w:rsidRDefault="00C1643C" w:rsidP="008F3E29">
      <w:pPr>
        <w:spacing w:after="0" w:line="240" w:lineRule="auto"/>
        <w:ind w:firstLine="709"/>
        <w:jc w:val="both"/>
        <w:rPr>
          <w:rFonts w:ascii="Times New Roman" w:hAnsi="Times New Roman" w:cs="Times New Roman"/>
          <w:sz w:val="28"/>
          <w:szCs w:val="28"/>
          <w:lang w:val="kk-KZ"/>
        </w:rPr>
      </w:pPr>
    </w:p>
    <w:p w:rsidR="00EF472D" w:rsidRPr="006D2C68" w:rsidRDefault="00EF472D" w:rsidP="00FB2B33">
      <w:pPr>
        <w:spacing w:after="0" w:line="240" w:lineRule="auto"/>
        <w:ind w:firstLine="709"/>
        <w:jc w:val="center"/>
        <w:rPr>
          <w:rFonts w:ascii="Times New Roman" w:hAnsi="Times New Roman" w:cs="Times New Roman"/>
          <w:b/>
          <w:sz w:val="28"/>
          <w:szCs w:val="28"/>
          <w:lang w:val="kk-KZ"/>
        </w:rPr>
      </w:pPr>
      <w:r w:rsidRPr="006D2C68">
        <w:rPr>
          <w:rFonts w:ascii="Times New Roman" w:hAnsi="Times New Roman" w:cs="Times New Roman"/>
          <w:b/>
          <w:sz w:val="28"/>
          <w:szCs w:val="28"/>
          <w:lang w:val="kk-KZ"/>
        </w:rPr>
        <w:t xml:space="preserve">Семинар </w:t>
      </w:r>
      <w:r w:rsidRPr="006D2C68">
        <w:rPr>
          <w:rFonts w:ascii="Times New Roman" w:hAnsi="Times New Roman" w:cs="Times New Roman"/>
          <w:b/>
          <w:sz w:val="28"/>
          <w:szCs w:val="28"/>
        </w:rPr>
        <w:t>4</w:t>
      </w:r>
    </w:p>
    <w:p w:rsidR="00EF472D" w:rsidRPr="006D2C68" w:rsidRDefault="00EF472D" w:rsidP="00FB2B33">
      <w:pPr>
        <w:spacing w:after="0" w:line="240" w:lineRule="auto"/>
        <w:ind w:firstLine="709"/>
        <w:jc w:val="center"/>
        <w:rPr>
          <w:rFonts w:ascii="Times New Roman" w:hAnsi="Times New Roman" w:cs="Times New Roman"/>
          <w:b/>
          <w:sz w:val="28"/>
          <w:szCs w:val="28"/>
          <w:lang w:val="kk-KZ"/>
        </w:rPr>
      </w:pPr>
    </w:p>
    <w:p w:rsidR="00EF472D" w:rsidRPr="006D2C68" w:rsidRDefault="007F4179" w:rsidP="006D2C68">
      <w:pPr>
        <w:spacing w:after="0" w:line="240" w:lineRule="auto"/>
        <w:ind w:firstLine="709"/>
        <w:jc w:val="center"/>
        <w:rPr>
          <w:rFonts w:ascii="Times New Roman" w:hAnsi="Times New Roman" w:cs="Times New Roman"/>
          <w:b/>
          <w:sz w:val="28"/>
          <w:szCs w:val="28"/>
          <w:lang w:val="kk-KZ"/>
        </w:rPr>
      </w:pPr>
      <w:r w:rsidRPr="006D2C68">
        <w:rPr>
          <w:rFonts w:ascii="Times New Roman" w:hAnsi="Times New Roman" w:cs="Times New Roman"/>
          <w:b/>
          <w:sz w:val="28"/>
          <w:szCs w:val="28"/>
          <w:lang w:val="kk-KZ"/>
        </w:rPr>
        <w:t>Соңғы өсиет шіркеуінің пайда болуы</w:t>
      </w:r>
    </w:p>
    <w:p w:rsidR="007F4179" w:rsidRPr="006D2C68" w:rsidRDefault="007F4179" w:rsidP="00EF472D">
      <w:pPr>
        <w:spacing w:after="0" w:line="240" w:lineRule="auto"/>
        <w:ind w:firstLine="709"/>
        <w:jc w:val="both"/>
        <w:rPr>
          <w:rFonts w:ascii="Times New Roman" w:hAnsi="Times New Roman" w:cs="Times New Roman"/>
          <w:sz w:val="28"/>
          <w:szCs w:val="28"/>
          <w:lang w:val="kk-KZ"/>
        </w:rPr>
      </w:pPr>
    </w:p>
    <w:p w:rsidR="00EF472D" w:rsidRPr="006D2C68" w:rsidRDefault="00EF472D" w:rsidP="00EF472D">
      <w:pPr>
        <w:spacing w:after="0" w:line="240" w:lineRule="auto"/>
        <w:ind w:firstLine="709"/>
        <w:jc w:val="both"/>
        <w:rPr>
          <w:rFonts w:ascii="Times New Roman" w:hAnsi="Times New Roman" w:cs="Times New Roman"/>
          <w:sz w:val="28"/>
          <w:szCs w:val="28"/>
          <w:lang w:val="kk-KZ"/>
        </w:rPr>
      </w:pPr>
      <w:r w:rsidRPr="006D2C68">
        <w:rPr>
          <w:rFonts w:ascii="Times New Roman" w:hAnsi="Times New Roman" w:cs="Times New Roman"/>
          <w:sz w:val="28"/>
          <w:szCs w:val="28"/>
          <w:lang w:val="kk-KZ"/>
        </w:rPr>
        <w:t xml:space="preserve">Сабақтың мақсаты - византиялық шіркеулік заңдарының дереккөздері мен жинақтарын қарастыру. Кеңестер, патриархтар және епископтардың шешімдерін талқылау. Канондардың түсіндірмесіне тоқталу. Канондарды түсіндіруде Аристин, Зонара, Вальсамон түсіндірмелерін </w:t>
      </w:r>
      <w:r w:rsidR="00C97E48" w:rsidRPr="006D2C68">
        <w:rPr>
          <w:rFonts w:ascii="Times New Roman" w:hAnsi="Times New Roman" w:cs="Times New Roman"/>
          <w:sz w:val="28"/>
          <w:szCs w:val="28"/>
          <w:lang w:val="kk-KZ"/>
        </w:rPr>
        <w:t>қарастыру.</w:t>
      </w:r>
      <w:r w:rsidRPr="006D2C68">
        <w:rPr>
          <w:rFonts w:ascii="Times New Roman" w:hAnsi="Times New Roman" w:cs="Times New Roman"/>
          <w:sz w:val="28"/>
          <w:szCs w:val="28"/>
          <w:lang w:val="kk-KZ"/>
        </w:rPr>
        <w:t xml:space="preserve"> </w:t>
      </w:r>
    </w:p>
    <w:p w:rsidR="00EF472D" w:rsidRPr="006D2C68" w:rsidRDefault="00EF472D" w:rsidP="008F3E29">
      <w:pPr>
        <w:spacing w:after="0" w:line="240" w:lineRule="auto"/>
        <w:ind w:firstLine="709"/>
        <w:jc w:val="both"/>
        <w:rPr>
          <w:rFonts w:ascii="Times New Roman" w:hAnsi="Times New Roman" w:cs="Times New Roman"/>
          <w:sz w:val="28"/>
          <w:szCs w:val="28"/>
          <w:lang w:val="kk-KZ"/>
        </w:rPr>
      </w:pPr>
    </w:p>
    <w:p w:rsidR="00C97E48" w:rsidRPr="006D2C68" w:rsidRDefault="00C97E48" w:rsidP="00FB2B33">
      <w:pPr>
        <w:spacing w:after="0" w:line="240" w:lineRule="auto"/>
        <w:ind w:firstLine="709"/>
        <w:jc w:val="center"/>
        <w:rPr>
          <w:rFonts w:ascii="Times New Roman" w:hAnsi="Times New Roman" w:cs="Times New Roman"/>
          <w:b/>
          <w:sz w:val="28"/>
          <w:szCs w:val="28"/>
          <w:lang w:val="kk-KZ"/>
        </w:rPr>
      </w:pPr>
      <w:r w:rsidRPr="006D2C68">
        <w:rPr>
          <w:rFonts w:ascii="Times New Roman" w:hAnsi="Times New Roman" w:cs="Times New Roman"/>
          <w:b/>
          <w:sz w:val="28"/>
          <w:szCs w:val="28"/>
          <w:lang w:val="kk-KZ"/>
        </w:rPr>
        <w:t>Талқылауға арналған сұрақтар:</w:t>
      </w:r>
    </w:p>
    <w:p w:rsidR="00FB2B33" w:rsidRPr="006D2C68" w:rsidRDefault="00FB2B33" w:rsidP="00C97E48">
      <w:pPr>
        <w:spacing w:after="0" w:line="240" w:lineRule="auto"/>
        <w:ind w:firstLine="709"/>
        <w:jc w:val="both"/>
        <w:rPr>
          <w:rFonts w:ascii="Times New Roman" w:hAnsi="Times New Roman" w:cs="Times New Roman"/>
          <w:bCs/>
          <w:sz w:val="28"/>
          <w:szCs w:val="28"/>
          <w:lang w:val="kk-KZ"/>
        </w:rPr>
      </w:pPr>
    </w:p>
    <w:p w:rsidR="00C97E48" w:rsidRPr="006D2C68" w:rsidRDefault="00C97E48" w:rsidP="00C97E48">
      <w:pPr>
        <w:pStyle w:val="a3"/>
        <w:numPr>
          <w:ilvl w:val="0"/>
          <w:numId w:val="12"/>
        </w:numPr>
        <w:spacing w:after="0" w:line="240" w:lineRule="auto"/>
        <w:jc w:val="both"/>
        <w:rPr>
          <w:rFonts w:ascii="Times New Roman" w:hAnsi="Times New Roman" w:cs="Times New Roman"/>
          <w:sz w:val="28"/>
          <w:szCs w:val="28"/>
          <w:lang w:val="kk-KZ"/>
        </w:rPr>
      </w:pPr>
      <w:r w:rsidRPr="006D2C68">
        <w:rPr>
          <w:rFonts w:ascii="Times New Roman" w:hAnsi="Times New Roman" w:cs="Times New Roman"/>
          <w:sz w:val="28"/>
          <w:szCs w:val="28"/>
          <w:lang w:val="kk-KZ"/>
        </w:rPr>
        <w:t>Византияның X-XV ғасырлардағы шіркеулік заңдарының дереккөздері мен жинақтары.</w:t>
      </w:r>
    </w:p>
    <w:p w:rsidR="00C97E48" w:rsidRPr="006D2C68" w:rsidRDefault="00C97E48" w:rsidP="00C97E48">
      <w:pPr>
        <w:pStyle w:val="a3"/>
        <w:numPr>
          <w:ilvl w:val="0"/>
          <w:numId w:val="12"/>
        </w:numPr>
        <w:spacing w:after="0" w:line="240" w:lineRule="auto"/>
        <w:jc w:val="both"/>
        <w:rPr>
          <w:rFonts w:ascii="Times New Roman" w:hAnsi="Times New Roman" w:cs="Times New Roman"/>
          <w:sz w:val="28"/>
          <w:szCs w:val="28"/>
          <w:lang w:val="kk-KZ"/>
        </w:rPr>
      </w:pPr>
      <w:r w:rsidRPr="006D2C68">
        <w:rPr>
          <w:rFonts w:ascii="Times New Roman" w:hAnsi="Times New Roman" w:cs="Times New Roman"/>
          <w:sz w:val="28"/>
          <w:szCs w:val="28"/>
          <w:lang w:val="kk-KZ"/>
        </w:rPr>
        <w:t>Кеңестер, патриархтар және епископтардың шешімдері.</w:t>
      </w:r>
    </w:p>
    <w:p w:rsidR="00C97E48" w:rsidRPr="006D2C68" w:rsidRDefault="00C97E48" w:rsidP="00C97E48">
      <w:pPr>
        <w:pStyle w:val="a3"/>
        <w:numPr>
          <w:ilvl w:val="0"/>
          <w:numId w:val="12"/>
        </w:numPr>
        <w:spacing w:after="0" w:line="240" w:lineRule="auto"/>
        <w:jc w:val="both"/>
        <w:rPr>
          <w:rFonts w:ascii="Times New Roman" w:hAnsi="Times New Roman" w:cs="Times New Roman"/>
          <w:sz w:val="28"/>
          <w:szCs w:val="28"/>
          <w:lang w:val="kk-KZ"/>
        </w:rPr>
      </w:pPr>
      <w:r w:rsidRPr="006D2C68">
        <w:rPr>
          <w:rFonts w:ascii="Times New Roman" w:hAnsi="Times New Roman" w:cs="Times New Roman"/>
          <w:sz w:val="28"/>
          <w:szCs w:val="28"/>
          <w:lang w:val="kk-KZ"/>
        </w:rPr>
        <w:t>Канондардың түсіндірмесі. Аристин, Зонара, Вальсамон.</w:t>
      </w:r>
    </w:p>
    <w:p w:rsidR="00C97E48" w:rsidRPr="006D2C68" w:rsidRDefault="00C97E48" w:rsidP="00C97E48">
      <w:pPr>
        <w:pStyle w:val="a3"/>
        <w:numPr>
          <w:ilvl w:val="0"/>
          <w:numId w:val="12"/>
        </w:numPr>
        <w:spacing w:after="0" w:line="240" w:lineRule="auto"/>
        <w:jc w:val="both"/>
        <w:rPr>
          <w:rFonts w:ascii="Times New Roman" w:hAnsi="Times New Roman" w:cs="Times New Roman"/>
          <w:sz w:val="28"/>
          <w:szCs w:val="28"/>
          <w:lang w:val="kk-KZ"/>
        </w:rPr>
      </w:pPr>
      <w:r w:rsidRPr="006D2C68">
        <w:rPr>
          <w:rFonts w:ascii="Times New Roman" w:hAnsi="Times New Roman" w:cs="Times New Roman"/>
          <w:sz w:val="28"/>
          <w:szCs w:val="28"/>
          <w:lang w:val="kk-KZ"/>
        </w:rPr>
        <w:t xml:space="preserve">XIV ғасырдағы Византия шіркеулік құқығы. </w:t>
      </w:r>
    </w:p>
    <w:p w:rsidR="007B70F1" w:rsidRPr="006D2C68" w:rsidRDefault="007B70F1" w:rsidP="008F3E29">
      <w:pPr>
        <w:spacing w:after="0" w:line="240" w:lineRule="auto"/>
        <w:ind w:firstLine="709"/>
        <w:jc w:val="both"/>
        <w:rPr>
          <w:rFonts w:ascii="Times New Roman" w:hAnsi="Times New Roman" w:cs="Times New Roman"/>
          <w:sz w:val="28"/>
          <w:szCs w:val="28"/>
          <w:lang w:val="kk-KZ"/>
        </w:rPr>
      </w:pPr>
    </w:p>
    <w:p w:rsidR="00C97E48" w:rsidRPr="006D2C68" w:rsidRDefault="00C97E48" w:rsidP="00C97E48">
      <w:pPr>
        <w:spacing w:after="0" w:line="240" w:lineRule="auto"/>
        <w:ind w:firstLine="709"/>
        <w:jc w:val="both"/>
        <w:rPr>
          <w:rFonts w:ascii="Times New Roman" w:hAnsi="Times New Roman" w:cs="Times New Roman"/>
          <w:b/>
          <w:sz w:val="28"/>
          <w:szCs w:val="28"/>
          <w:lang w:val="kk-KZ"/>
        </w:rPr>
      </w:pPr>
      <w:r w:rsidRPr="006D2C68">
        <w:rPr>
          <w:rFonts w:ascii="Times New Roman" w:hAnsi="Times New Roman" w:cs="Times New Roman"/>
          <w:b/>
          <w:sz w:val="28"/>
          <w:szCs w:val="28"/>
          <w:lang w:val="kk-KZ"/>
        </w:rPr>
        <w:t>Пайдалануға ұсынылатын әдебиеттер:</w:t>
      </w:r>
    </w:p>
    <w:p w:rsidR="00C97E48" w:rsidRPr="006D2C68" w:rsidRDefault="00C97E48" w:rsidP="00C97E48">
      <w:pPr>
        <w:spacing w:after="0" w:line="240" w:lineRule="auto"/>
        <w:jc w:val="both"/>
        <w:rPr>
          <w:rFonts w:ascii="Times New Roman" w:hAnsi="Times New Roman" w:cs="Times New Roman"/>
          <w:sz w:val="28"/>
          <w:szCs w:val="28"/>
          <w:lang w:val="kk-KZ"/>
        </w:rPr>
      </w:pPr>
    </w:p>
    <w:p w:rsidR="00C97E48" w:rsidRPr="006D2C68" w:rsidRDefault="00C97E48" w:rsidP="00C97E48">
      <w:pPr>
        <w:pStyle w:val="a3"/>
        <w:numPr>
          <w:ilvl w:val="0"/>
          <w:numId w:val="11"/>
        </w:numPr>
        <w:spacing w:after="0" w:line="240" w:lineRule="auto"/>
        <w:jc w:val="both"/>
        <w:rPr>
          <w:rFonts w:ascii="Times New Roman" w:hAnsi="Times New Roman" w:cs="Times New Roman"/>
          <w:sz w:val="28"/>
          <w:szCs w:val="28"/>
          <w:lang w:val="kk-KZ"/>
        </w:rPr>
      </w:pPr>
      <w:r w:rsidRPr="006D2C68">
        <w:rPr>
          <w:rFonts w:ascii="Times New Roman" w:hAnsi="Times New Roman" w:cs="Times New Roman"/>
          <w:sz w:val="28"/>
          <w:szCs w:val="28"/>
          <w:lang w:val="kk-KZ"/>
        </w:rPr>
        <w:t xml:space="preserve">Афанасьев Н., прот. Неизменное и временное в церковных канонах. http://azbyka.ru/dictionary/10/afanasiev_neizmennoe_i_vremennoe_v_kanonahall.shtml </w:t>
      </w:r>
    </w:p>
    <w:p w:rsidR="00C97E48" w:rsidRPr="006D2C68" w:rsidRDefault="00C97E48" w:rsidP="00C97E48">
      <w:pPr>
        <w:pStyle w:val="a3"/>
        <w:numPr>
          <w:ilvl w:val="0"/>
          <w:numId w:val="11"/>
        </w:numPr>
        <w:spacing w:after="0" w:line="240" w:lineRule="auto"/>
        <w:jc w:val="both"/>
        <w:rPr>
          <w:rFonts w:ascii="Times New Roman" w:hAnsi="Times New Roman" w:cs="Times New Roman"/>
          <w:sz w:val="28"/>
          <w:szCs w:val="28"/>
          <w:lang w:val="kk-KZ"/>
        </w:rPr>
      </w:pPr>
      <w:r w:rsidRPr="006D2C68">
        <w:rPr>
          <w:rFonts w:ascii="Times New Roman" w:hAnsi="Times New Roman" w:cs="Times New Roman"/>
          <w:sz w:val="28"/>
          <w:szCs w:val="28"/>
          <w:lang w:val="kk-KZ"/>
        </w:rPr>
        <w:t xml:space="preserve">Канон - Свод законов православной Церкви. </w:t>
      </w:r>
      <w:hyperlink r:id="rId8" w:history="1">
        <w:r w:rsidRPr="006D2C68">
          <w:rPr>
            <w:rStyle w:val="a4"/>
            <w:rFonts w:ascii="Times New Roman" w:hAnsi="Times New Roman" w:cs="Times New Roman"/>
            <w:sz w:val="28"/>
            <w:szCs w:val="28"/>
            <w:lang w:val="kk-KZ"/>
          </w:rPr>
          <w:t>http://agioskanon.ru/</w:t>
        </w:r>
      </w:hyperlink>
      <w:r w:rsidRPr="006D2C68">
        <w:rPr>
          <w:rFonts w:ascii="Times New Roman" w:hAnsi="Times New Roman" w:cs="Times New Roman"/>
          <w:sz w:val="28"/>
          <w:szCs w:val="28"/>
          <w:lang w:val="kk-KZ"/>
        </w:rPr>
        <w:t xml:space="preserve"> </w:t>
      </w:r>
    </w:p>
    <w:p w:rsidR="00C97E48" w:rsidRPr="006D2C68" w:rsidRDefault="00C97E48" w:rsidP="00C97E48">
      <w:pPr>
        <w:pStyle w:val="a3"/>
        <w:numPr>
          <w:ilvl w:val="0"/>
          <w:numId w:val="11"/>
        </w:numPr>
        <w:spacing w:after="0" w:line="240" w:lineRule="auto"/>
        <w:jc w:val="both"/>
        <w:rPr>
          <w:rFonts w:ascii="Times New Roman" w:hAnsi="Times New Roman" w:cs="Times New Roman"/>
          <w:sz w:val="28"/>
          <w:szCs w:val="28"/>
          <w:lang w:val="kk-KZ"/>
        </w:rPr>
      </w:pPr>
      <w:r w:rsidRPr="006D2C68">
        <w:rPr>
          <w:rFonts w:ascii="Times New Roman" w:hAnsi="Times New Roman" w:cs="Times New Roman"/>
          <w:sz w:val="28"/>
          <w:szCs w:val="28"/>
          <w:lang w:val="kk-KZ"/>
        </w:rPr>
        <w:t xml:space="preserve">Никодим (Милаш), епископ. Правила Православной Церкви с толкованиями. Т.I,II. М.: Международный издательский центр Православной литературы, 1994. </w:t>
      </w:r>
    </w:p>
    <w:p w:rsidR="00C97E48" w:rsidRPr="006D2C68" w:rsidRDefault="00C97E48" w:rsidP="00C97E48">
      <w:pPr>
        <w:pStyle w:val="a3"/>
        <w:numPr>
          <w:ilvl w:val="0"/>
          <w:numId w:val="11"/>
        </w:numPr>
        <w:spacing w:after="0" w:line="240" w:lineRule="auto"/>
        <w:jc w:val="both"/>
        <w:rPr>
          <w:rFonts w:ascii="Times New Roman" w:hAnsi="Times New Roman" w:cs="Times New Roman"/>
          <w:sz w:val="28"/>
          <w:szCs w:val="28"/>
          <w:lang w:val="kk-KZ"/>
        </w:rPr>
      </w:pPr>
      <w:r w:rsidRPr="006D2C68">
        <w:rPr>
          <w:rFonts w:ascii="Times New Roman" w:hAnsi="Times New Roman" w:cs="Times New Roman"/>
          <w:sz w:val="28"/>
          <w:szCs w:val="28"/>
          <w:lang w:val="kk-KZ"/>
        </w:rPr>
        <w:t>Светлов П., прот. О значении Священных Канонов. http://azbyka.ru/dictionary/10/kanony_pravoslavnoy_tserkvi_03-all.shtml</w:t>
      </w:r>
    </w:p>
    <w:p w:rsidR="00C97E48" w:rsidRPr="006D2C68" w:rsidRDefault="00C97E48" w:rsidP="008F3E29">
      <w:pPr>
        <w:spacing w:after="0" w:line="240" w:lineRule="auto"/>
        <w:ind w:firstLine="709"/>
        <w:jc w:val="both"/>
        <w:rPr>
          <w:rFonts w:ascii="Times New Roman" w:hAnsi="Times New Roman" w:cs="Times New Roman"/>
          <w:sz w:val="28"/>
          <w:szCs w:val="28"/>
          <w:lang w:val="kk-KZ"/>
        </w:rPr>
      </w:pPr>
    </w:p>
    <w:p w:rsidR="00F62D96" w:rsidRPr="006D2C68" w:rsidRDefault="00C97E48" w:rsidP="00FB2B33">
      <w:pPr>
        <w:spacing w:after="0" w:line="240" w:lineRule="auto"/>
        <w:ind w:firstLine="709"/>
        <w:jc w:val="center"/>
        <w:rPr>
          <w:rFonts w:ascii="Times New Roman" w:hAnsi="Times New Roman" w:cs="Times New Roman"/>
          <w:b/>
          <w:sz w:val="28"/>
          <w:szCs w:val="28"/>
          <w:lang w:val="kk-KZ"/>
        </w:rPr>
      </w:pPr>
      <w:r w:rsidRPr="006D2C68">
        <w:rPr>
          <w:rFonts w:ascii="Times New Roman" w:hAnsi="Times New Roman" w:cs="Times New Roman"/>
          <w:b/>
          <w:sz w:val="28"/>
          <w:szCs w:val="28"/>
          <w:lang w:val="kk-KZ"/>
        </w:rPr>
        <w:t>Семинар 5</w:t>
      </w:r>
    </w:p>
    <w:p w:rsidR="00C97E48" w:rsidRPr="006D2C68" w:rsidRDefault="00C97E48" w:rsidP="00FB2B33">
      <w:pPr>
        <w:spacing w:after="0" w:line="240" w:lineRule="auto"/>
        <w:ind w:firstLine="709"/>
        <w:jc w:val="center"/>
        <w:rPr>
          <w:rFonts w:ascii="Times New Roman" w:hAnsi="Times New Roman" w:cs="Times New Roman"/>
          <w:b/>
          <w:sz w:val="28"/>
          <w:szCs w:val="28"/>
          <w:lang w:val="kk-KZ"/>
        </w:rPr>
      </w:pPr>
    </w:p>
    <w:p w:rsidR="00C97E48" w:rsidRPr="006D2C68" w:rsidRDefault="007F4179" w:rsidP="006D2C68">
      <w:pPr>
        <w:spacing w:after="0" w:line="240" w:lineRule="auto"/>
        <w:ind w:firstLine="709"/>
        <w:jc w:val="center"/>
        <w:rPr>
          <w:rFonts w:ascii="Times New Roman" w:hAnsi="Times New Roman" w:cs="Times New Roman"/>
          <w:b/>
          <w:sz w:val="28"/>
          <w:szCs w:val="28"/>
          <w:lang w:val="kk-KZ"/>
        </w:rPr>
      </w:pPr>
      <w:r w:rsidRPr="006D2C68">
        <w:rPr>
          <w:rFonts w:ascii="Times New Roman" w:hAnsi="Times New Roman" w:cs="Times New Roman"/>
          <w:b/>
          <w:sz w:val="28"/>
          <w:szCs w:val="28"/>
          <w:lang w:val="kk-KZ"/>
        </w:rPr>
        <w:t>Інжілдік христиандардың ерекше белгілері</w:t>
      </w:r>
    </w:p>
    <w:p w:rsidR="007F4179" w:rsidRPr="006D2C68" w:rsidRDefault="007F4179" w:rsidP="008F3E29">
      <w:pPr>
        <w:spacing w:after="0" w:line="240" w:lineRule="auto"/>
        <w:ind w:firstLine="709"/>
        <w:jc w:val="both"/>
        <w:rPr>
          <w:rFonts w:ascii="Times New Roman" w:hAnsi="Times New Roman" w:cs="Times New Roman"/>
          <w:sz w:val="28"/>
          <w:szCs w:val="28"/>
          <w:lang w:val="kk-KZ"/>
        </w:rPr>
      </w:pPr>
    </w:p>
    <w:p w:rsidR="00C97E48" w:rsidRPr="006D2C68" w:rsidRDefault="00C97E48" w:rsidP="00C97E48">
      <w:pPr>
        <w:spacing w:after="0" w:line="240" w:lineRule="auto"/>
        <w:ind w:firstLine="709"/>
        <w:jc w:val="both"/>
        <w:rPr>
          <w:rFonts w:ascii="Times New Roman" w:hAnsi="Times New Roman" w:cs="Times New Roman"/>
          <w:sz w:val="28"/>
          <w:szCs w:val="28"/>
          <w:lang w:val="kk-KZ"/>
        </w:rPr>
      </w:pPr>
      <w:r w:rsidRPr="006D2C68">
        <w:rPr>
          <w:rFonts w:ascii="Times New Roman" w:hAnsi="Times New Roman" w:cs="Times New Roman"/>
          <w:sz w:val="28"/>
          <w:szCs w:val="28"/>
          <w:lang w:val="kk-KZ"/>
        </w:rPr>
        <w:t xml:space="preserve">Сабақтың мақсаты – канондық құқық дереккөздерін қарастыру. Көне Өсиет пен Жаңа Өсиетті канондық құқықтың дереккөзі ретінде қарастыру. </w:t>
      </w:r>
      <w:r w:rsidRPr="006D2C68">
        <w:rPr>
          <w:rFonts w:ascii="Times New Roman" w:hAnsi="Times New Roman" w:cs="Times New Roman"/>
          <w:sz w:val="28"/>
          <w:szCs w:val="28"/>
          <w:lang w:val="kk-KZ"/>
        </w:rPr>
        <w:lastRenderedPageBreak/>
        <w:t>Шіркеу заңдарының көздері, Апостолдық ережелер, Қасиетті елшілердің ережелері, Әулие Әкейлердің ережелерін оқып білу.</w:t>
      </w:r>
    </w:p>
    <w:p w:rsidR="00C97E48" w:rsidRPr="006D2C68" w:rsidRDefault="00C97E48" w:rsidP="00C97E48">
      <w:pPr>
        <w:spacing w:after="0" w:line="240" w:lineRule="auto"/>
        <w:ind w:firstLine="709"/>
        <w:jc w:val="both"/>
        <w:rPr>
          <w:rFonts w:ascii="Times New Roman" w:hAnsi="Times New Roman" w:cs="Times New Roman"/>
          <w:sz w:val="28"/>
          <w:szCs w:val="28"/>
          <w:lang w:val="kk-KZ"/>
        </w:rPr>
      </w:pPr>
    </w:p>
    <w:p w:rsidR="00C97E48" w:rsidRPr="006D2C68" w:rsidRDefault="00C97E48" w:rsidP="00FB2B33">
      <w:pPr>
        <w:spacing w:after="0" w:line="240" w:lineRule="auto"/>
        <w:ind w:firstLine="709"/>
        <w:jc w:val="center"/>
        <w:rPr>
          <w:rFonts w:ascii="Times New Roman" w:hAnsi="Times New Roman" w:cs="Times New Roman"/>
          <w:b/>
          <w:sz w:val="28"/>
          <w:szCs w:val="28"/>
          <w:lang w:val="kk-KZ"/>
        </w:rPr>
      </w:pPr>
      <w:r w:rsidRPr="006D2C68">
        <w:rPr>
          <w:rFonts w:ascii="Times New Roman" w:hAnsi="Times New Roman" w:cs="Times New Roman"/>
          <w:b/>
          <w:sz w:val="28"/>
          <w:szCs w:val="28"/>
          <w:lang w:val="kk-KZ"/>
        </w:rPr>
        <w:t>Талқылауға арналған сұрақтар:</w:t>
      </w:r>
    </w:p>
    <w:p w:rsidR="00C97E48" w:rsidRPr="006D2C68" w:rsidRDefault="00C97E48" w:rsidP="00C97E48">
      <w:pPr>
        <w:spacing w:after="0" w:line="240" w:lineRule="auto"/>
        <w:ind w:firstLine="709"/>
        <w:jc w:val="both"/>
        <w:rPr>
          <w:rFonts w:ascii="Times New Roman" w:hAnsi="Times New Roman" w:cs="Times New Roman"/>
          <w:bCs/>
          <w:sz w:val="28"/>
          <w:szCs w:val="28"/>
          <w:lang w:val="kk-KZ"/>
        </w:rPr>
      </w:pPr>
    </w:p>
    <w:p w:rsidR="00C97E48" w:rsidRPr="006D2C68" w:rsidRDefault="00C97E48" w:rsidP="00C97E48">
      <w:pPr>
        <w:pStyle w:val="a3"/>
        <w:numPr>
          <w:ilvl w:val="0"/>
          <w:numId w:val="13"/>
        </w:numPr>
        <w:spacing w:after="0" w:line="240" w:lineRule="auto"/>
        <w:jc w:val="both"/>
        <w:rPr>
          <w:rFonts w:ascii="Times New Roman" w:hAnsi="Times New Roman" w:cs="Times New Roman"/>
          <w:sz w:val="28"/>
          <w:szCs w:val="28"/>
          <w:lang w:val="kk-KZ"/>
        </w:rPr>
      </w:pPr>
      <w:r w:rsidRPr="006D2C68">
        <w:rPr>
          <w:rFonts w:ascii="Times New Roman" w:hAnsi="Times New Roman" w:cs="Times New Roman"/>
          <w:sz w:val="28"/>
          <w:szCs w:val="28"/>
          <w:lang w:val="kk-KZ"/>
        </w:rPr>
        <w:t>Киелі Жазба канондық құқықтың дереккөзі ретінде</w:t>
      </w:r>
    </w:p>
    <w:p w:rsidR="00C97E48" w:rsidRPr="006D2C68" w:rsidRDefault="00C97E48" w:rsidP="00C97E48">
      <w:pPr>
        <w:pStyle w:val="a3"/>
        <w:numPr>
          <w:ilvl w:val="0"/>
          <w:numId w:val="13"/>
        </w:numPr>
        <w:spacing w:after="0" w:line="240" w:lineRule="auto"/>
        <w:jc w:val="both"/>
        <w:rPr>
          <w:rFonts w:ascii="Times New Roman" w:hAnsi="Times New Roman" w:cs="Times New Roman"/>
          <w:sz w:val="28"/>
          <w:szCs w:val="28"/>
          <w:lang w:val="kk-KZ"/>
        </w:rPr>
      </w:pPr>
      <w:r w:rsidRPr="006D2C68">
        <w:rPr>
          <w:rFonts w:ascii="Times New Roman" w:hAnsi="Times New Roman" w:cs="Times New Roman"/>
          <w:sz w:val="28"/>
          <w:szCs w:val="28"/>
          <w:lang w:val="kk-KZ"/>
        </w:rPr>
        <w:t>Никей Соборына дейінгі кезеңдегі шіркеу заңдарының дереккөздері</w:t>
      </w:r>
    </w:p>
    <w:p w:rsidR="00C97E48" w:rsidRPr="006D2C68" w:rsidRDefault="00C97E48" w:rsidP="00C97E48">
      <w:pPr>
        <w:pStyle w:val="a3"/>
        <w:numPr>
          <w:ilvl w:val="0"/>
          <w:numId w:val="13"/>
        </w:numPr>
        <w:spacing w:after="0" w:line="240" w:lineRule="auto"/>
        <w:jc w:val="both"/>
        <w:rPr>
          <w:rFonts w:ascii="Times New Roman" w:hAnsi="Times New Roman" w:cs="Times New Roman"/>
          <w:sz w:val="28"/>
          <w:szCs w:val="28"/>
          <w:lang w:val="kk-KZ"/>
        </w:rPr>
      </w:pPr>
      <w:r w:rsidRPr="006D2C68">
        <w:rPr>
          <w:rFonts w:ascii="Times New Roman" w:hAnsi="Times New Roman" w:cs="Times New Roman"/>
          <w:sz w:val="28"/>
          <w:szCs w:val="28"/>
          <w:lang w:val="kk-KZ"/>
        </w:rPr>
        <w:t xml:space="preserve">Апостолдық ережелер. </w:t>
      </w:r>
    </w:p>
    <w:p w:rsidR="00C97E48" w:rsidRPr="006D2C68" w:rsidRDefault="00C97E48" w:rsidP="00C97E48">
      <w:pPr>
        <w:pStyle w:val="a3"/>
        <w:numPr>
          <w:ilvl w:val="0"/>
          <w:numId w:val="13"/>
        </w:numPr>
        <w:spacing w:after="0" w:line="240" w:lineRule="auto"/>
        <w:jc w:val="both"/>
        <w:rPr>
          <w:rFonts w:ascii="Times New Roman" w:hAnsi="Times New Roman" w:cs="Times New Roman"/>
          <w:sz w:val="28"/>
          <w:szCs w:val="28"/>
          <w:lang w:val="kk-KZ"/>
        </w:rPr>
      </w:pPr>
      <w:r w:rsidRPr="006D2C68">
        <w:rPr>
          <w:rFonts w:ascii="Times New Roman" w:hAnsi="Times New Roman" w:cs="Times New Roman"/>
          <w:sz w:val="28"/>
          <w:szCs w:val="28"/>
          <w:lang w:val="kk-KZ"/>
        </w:rPr>
        <w:t>Никей Соборына дейінгі дәуірдегі Әулие Әкейлердің ережелері.</w:t>
      </w:r>
    </w:p>
    <w:p w:rsidR="00C97E48" w:rsidRPr="006D2C68" w:rsidRDefault="00C97E48" w:rsidP="008F3E29">
      <w:pPr>
        <w:spacing w:after="0" w:line="240" w:lineRule="auto"/>
        <w:ind w:firstLine="709"/>
        <w:jc w:val="both"/>
        <w:rPr>
          <w:rFonts w:ascii="Times New Roman" w:hAnsi="Times New Roman" w:cs="Times New Roman"/>
          <w:sz w:val="28"/>
          <w:szCs w:val="28"/>
          <w:lang w:val="kk-KZ"/>
        </w:rPr>
      </w:pPr>
    </w:p>
    <w:p w:rsidR="00C97E48" w:rsidRPr="006D2C68" w:rsidRDefault="00C97E48" w:rsidP="00C97E48">
      <w:pPr>
        <w:spacing w:after="0" w:line="240" w:lineRule="auto"/>
        <w:ind w:firstLine="709"/>
        <w:jc w:val="both"/>
        <w:rPr>
          <w:rFonts w:ascii="Times New Roman" w:hAnsi="Times New Roman" w:cs="Times New Roman"/>
          <w:b/>
          <w:sz w:val="28"/>
          <w:szCs w:val="28"/>
          <w:lang w:val="kk-KZ"/>
        </w:rPr>
      </w:pPr>
      <w:r w:rsidRPr="006D2C68">
        <w:rPr>
          <w:rFonts w:ascii="Times New Roman" w:hAnsi="Times New Roman" w:cs="Times New Roman"/>
          <w:b/>
          <w:sz w:val="28"/>
          <w:szCs w:val="28"/>
          <w:lang w:val="kk-KZ"/>
        </w:rPr>
        <w:t>Пайдалануға ұсынылатын әдебиеттер:</w:t>
      </w:r>
    </w:p>
    <w:p w:rsidR="00C97E48" w:rsidRPr="006D2C68" w:rsidRDefault="00C97E48" w:rsidP="00C97E48">
      <w:pPr>
        <w:spacing w:after="0" w:line="240" w:lineRule="auto"/>
        <w:jc w:val="both"/>
        <w:rPr>
          <w:rFonts w:ascii="Times New Roman" w:hAnsi="Times New Roman" w:cs="Times New Roman"/>
          <w:sz w:val="28"/>
          <w:szCs w:val="28"/>
          <w:lang w:val="kk-KZ"/>
        </w:rPr>
      </w:pPr>
    </w:p>
    <w:p w:rsidR="00C97E48" w:rsidRPr="006D2C68" w:rsidRDefault="00C97E48" w:rsidP="00214850">
      <w:pPr>
        <w:pStyle w:val="a3"/>
        <w:numPr>
          <w:ilvl w:val="0"/>
          <w:numId w:val="15"/>
        </w:numPr>
        <w:spacing w:after="0" w:line="240" w:lineRule="auto"/>
        <w:jc w:val="both"/>
        <w:rPr>
          <w:rFonts w:ascii="Times New Roman" w:hAnsi="Times New Roman" w:cs="Times New Roman"/>
          <w:sz w:val="28"/>
          <w:szCs w:val="28"/>
          <w:lang w:val="kk-KZ"/>
        </w:rPr>
      </w:pPr>
      <w:r w:rsidRPr="006D2C68">
        <w:rPr>
          <w:rFonts w:ascii="Times New Roman" w:hAnsi="Times New Roman" w:cs="Times New Roman"/>
          <w:sz w:val="28"/>
          <w:szCs w:val="28"/>
          <w:lang w:val="kk-KZ"/>
        </w:rPr>
        <w:t xml:space="preserve">Афанасьев Н., прот. Неизменное и временное в церковных канонах. http://azbyka.ru/dictionary/10/afanasiev_neizmennoe_i_vremennoe_v_kanonahall.shtml </w:t>
      </w:r>
    </w:p>
    <w:p w:rsidR="00C97E48" w:rsidRPr="006D2C68" w:rsidRDefault="00C97E48" w:rsidP="00214850">
      <w:pPr>
        <w:pStyle w:val="a3"/>
        <w:numPr>
          <w:ilvl w:val="0"/>
          <w:numId w:val="15"/>
        </w:numPr>
        <w:spacing w:after="0" w:line="240" w:lineRule="auto"/>
        <w:jc w:val="both"/>
        <w:rPr>
          <w:rFonts w:ascii="Times New Roman" w:hAnsi="Times New Roman" w:cs="Times New Roman"/>
          <w:sz w:val="28"/>
          <w:szCs w:val="28"/>
          <w:lang w:val="kk-KZ"/>
        </w:rPr>
      </w:pPr>
      <w:r w:rsidRPr="006D2C68">
        <w:rPr>
          <w:rFonts w:ascii="Times New Roman" w:hAnsi="Times New Roman" w:cs="Times New Roman"/>
          <w:sz w:val="28"/>
          <w:szCs w:val="28"/>
          <w:lang w:val="kk-KZ"/>
        </w:rPr>
        <w:t xml:space="preserve">Канон - Свод законов православной Церкви. </w:t>
      </w:r>
      <w:hyperlink r:id="rId9" w:history="1">
        <w:r w:rsidRPr="006D2C68">
          <w:rPr>
            <w:rStyle w:val="a4"/>
            <w:rFonts w:ascii="Times New Roman" w:hAnsi="Times New Roman" w:cs="Times New Roman"/>
            <w:sz w:val="28"/>
            <w:szCs w:val="28"/>
            <w:lang w:val="kk-KZ"/>
          </w:rPr>
          <w:t>http://agioskanon.ru/</w:t>
        </w:r>
      </w:hyperlink>
      <w:r w:rsidRPr="006D2C68">
        <w:rPr>
          <w:rFonts w:ascii="Times New Roman" w:hAnsi="Times New Roman" w:cs="Times New Roman"/>
          <w:sz w:val="28"/>
          <w:szCs w:val="28"/>
          <w:lang w:val="kk-KZ"/>
        </w:rPr>
        <w:t xml:space="preserve"> </w:t>
      </w:r>
    </w:p>
    <w:p w:rsidR="00C97E48" w:rsidRPr="006D2C68" w:rsidRDefault="00C97E48" w:rsidP="00214850">
      <w:pPr>
        <w:pStyle w:val="a3"/>
        <w:numPr>
          <w:ilvl w:val="0"/>
          <w:numId w:val="15"/>
        </w:numPr>
        <w:spacing w:after="0" w:line="240" w:lineRule="auto"/>
        <w:jc w:val="both"/>
        <w:rPr>
          <w:rFonts w:ascii="Times New Roman" w:hAnsi="Times New Roman" w:cs="Times New Roman"/>
          <w:sz w:val="28"/>
          <w:szCs w:val="28"/>
          <w:lang w:val="kk-KZ"/>
        </w:rPr>
      </w:pPr>
      <w:r w:rsidRPr="006D2C68">
        <w:rPr>
          <w:rFonts w:ascii="Times New Roman" w:hAnsi="Times New Roman" w:cs="Times New Roman"/>
          <w:sz w:val="28"/>
          <w:szCs w:val="28"/>
          <w:lang w:val="kk-KZ"/>
        </w:rPr>
        <w:t xml:space="preserve">Никодим (Милаш), епископ. Правила Православной Церкви с толкованиями. Т.I,II. М.: Международный издательский центр Православной литературы, 1994. </w:t>
      </w:r>
    </w:p>
    <w:p w:rsidR="00C97E48" w:rsidRPr="006D2C68" w:rsidRDefault="00C97E48" w:rsidP="00214850">
      <w:pPr>
        <w:pStyle w:val="a3"/>
        <w:numPr>
          <w:ilvl w:val="0"/>
          <w:numId w:val="15"/>
        </w:numPr>
        <w:spacing w:after="0" w:line="240" w:lineRule="auto"/>
        <w:jc w:val="both"/>
        <w:rPr>
          <w:rFonts w:ascii="Times New Roman" w:hAnsi="Times New Roman" w:cs="Times New Roman"/>
          <w:sz w:val="28"/>
          <w:szCs w:val="28"/>
          <w:lang w:val="kk-KZ"/>
        </w:rPr>
      </w:pPr>
      <w:r w:rsidRPr="006D2C68">
        <w:rPr>
          <w:rFonts w:ascii="Times New Roman" w:hAnsi="Times New Roman" w:cs="Times New Roman"/>
          <w:sz w:val="28"/>
          <w:szCs w:val="28"/>
          <w:lang w:val="kk-KZ"/>
        </w:rPr>
        <w:t>Светлов П., прот. О значении Священных Канонов. http://azbyka.ru/dictionary/10/kanony_pravoslavnoy_tserkvi_03-all.shtml</w:t>
      </w:r>
    </w:p>
    <w:p w:rsidR="00C97E48" w:rsidRPr="006D2C68" w:rsidRDefault="00C97E48" w:rsidP="00FB2B33">
      <w:pPr>
        <w:spacing w:after="0" w:line="240" w:lineRule="auto"/>
        <w:jc w:val="both"/>
        <w:rPr>
          <w:rFonts w:ascii="Times New Roman" w:hAnsi="Times New Roman" w:cs="Times New Roman"/>
          <w:sz w:val="28"/>
          <w:szCs w:val="28"/>
          <w:lang w:val="kk-KZ"/>
        </w:rPr>
      </w:pPr>
    </w:p>
    <w:p w:rsidR="00C97E48" w:rsidRPr="006D2C68" w:rsidRDefault="00C97E48" w:rsidP="00FB2B33">
      <w:pPr>
        <w:spacing w:after="0" w:line="240" w:lineRule="auto"/>
        <w:ind w:firstLine="709"/>
        <w:jc w:val="center"/>
        <w:rPr>
          <w:rFonts w:ascii="Times New Roman" w:hAnsi="Times New Roman" w:cs="Times New Roman"/>
          <w:b/>
          <w:sz w:val="28"/>
          <w:szCs w:val="28"/>
          <w:lang w:val="kk-KZ"/>
        </w:rPr>
      </w:pPr>
      <w:r w:rsidRPr="006D2C68">
        <w:rPr>
          <w:rFonts w:ascii="Times New Roman" w:hAnsi="Times New Roman" w:cs="Times New Roman"/>
          <w:b/>
          <w:sz w:val="28"/>
          <w:szCs w:val="28"/>
          <w:lang w:val="kk-KZ"/>
        </w:rPr>
        <w:t>Семинар 6</w:t>
      </w:r>
    </w:p>
    <w:p w:rsidR="00C97E48" w:rsidRPr="006D2C68" w:rsidRDefault="00C97E48" w:rsidP="00FB2B33">
      <w:pPr>
        <w:spacing w:after="0" w:line="240" w:lineRule="auto"/>
        <w:ind w:firstLine="709"/>
        <w:jc w:val="center"/>
        <w:rPr>
          <w:rFonts w:ascii="Times New Roman" w:hAnsi="Times New Roman" w:cs="Times New Roman"/>
          <w:b/>
          <w:sz w:val="28"/>
          <w:szCs w:val="28"/>
          <w:lang w:val="kk-KZ"/>
        </w:rPr>
      </w:pPr>
    </w:p>
    <w:p w:rsidR="00214850" w:rsidRPr="006D2C68" w:rsidRDefault="007F4179" w:rsidP="006D2C68">
      <w:pPr>
        <w:spacing w:after="0" w:line="240" w:lineRule="auto"/>
        <w:ind w:firstLine="709"/>
        <w:jc w:val="center"/>
        <w:rPr>
          <w:rFonts w:ascii="Times New Roman" w:hAnsi="Times New Roman" w:cs="Times New Roman"/>
          <w:b/>
          <w:bCs/>
          <w:sz w:val="28"/>
          <w:szCs w:val="28"/>
          <w:lang w:val="kk-KZ"/>
        </w:rPr>
      </w:pPr>
      <w:r w:rsidRPr="006D2C68">
        <w:rPr>
          <w:rFonts w:ascii="Times New Roman" w:hAnsi="Times New Roman" w:cs="Times New Roman"/>
          <w:b/>
          <w:bCs/>
          <w:sz w:val="28"/>
          <w:szCs w:val="28"/>
          <w:lang w:val="kk-KZ"/>
        </w:rPr>
        <w:t>«Соңғы күн әулиелерінің Иисус Христос Шіркеуі» (мормондар)</w:t>
      </w:r>
    </w:p>
    <w:p w:rsidR="007F4179" w:rsidRPr="006D2C68" w:rsidRDefault="007F4179" w:rsidP="00214850">
      <w:pPr>
        <w:spacing w:after="0" w:line="240" w:lineRule="auto"/>
        <w:ind w:firstLine="709"/>
        <w:jc w:val="both"/>
        <w:rPr>
          <w:rFonts w:ascii="Times New Roman" w:hAnsi="Times New Roman" w:cs="Times New Roman"/>
          <w:sz w:val="28"/>
          <w:szCs w:val="28"/>
          <w:lang w:val="kk-KZ"/>
        </w:rPr>
      </w:pPr>
    </w:p>
    <w:p w:rsidR="00214850" w:rsidRPr="006D2C68" w:rsidRDefault="00214850" w:rsidP="00214850">
      <w:pPr>
        <w:spacing w:after="0" w:line="240" w:lineRule="auto"/>
        <w:ind w:firstLine="709"/>
        <w:jc w:val="both"/>
        <w:rPr>
          <w:rFonts w:ascii="Times New Roman" w:hAnsi="Times New Roman" w:cs="Times New Roman"/>
          <w:sz w:val="28"/>
          <w:szCs w:val="28"/>
          <w:lang w:val="kk-KZ"/>
        </w:rPr>
      </w:pPr>
      <w:r w:rsidRPr="006D2C68">
        <w:rPr>
          <w:rFonts w:ascii="Times New Roman" w:hAnsi="Times New Roman" w:cs="Times New Roman"/>
          <w:sz w:val="28"/>
          <w:szCs w:val="28"/>
          <w:lang w:val="kk-KZ"/>
        </w:rPr>
        <w:t xml:space="preserve">Сабақтың мақсаты – шіркеудің құрамы мен шіркеудің құрылымын, яғни, шіркеу иерархиясын қаратыру. Сонымен қатар, шіркеу басшылары мен мүшелерін, монахтарды, клериктерді тағайындау, оларға қойылатын талаптарды анықтау. </w:t>
      </w:r>
    </w:p>
    <w:p w:rsidR="00214850" w:rsidRPr="006D2C68" w:rsidRDefault="00214850" w:rsidP="00214850">
      <w:pPr>
        <w:spacing w:after="0" w:line="240" w:lineRule="auto"/>
        <w:ind w:firstLine="709"/>
        <w:jc w:val="both"/>
        <w:rPr>
          <w:rFonts w:ascii="Times New Roman" w:hAnsi="Times New Roman" w:cs="Times New Roman"/>
          <w:sz w:val="28"/>
          <w:szCs w:val="28"/>
          <w:lang w:val="kk-KZ"/>
        </w:rPr>
      </w:pPr>
    </w:p>
    <w:p w:rsidR="00214850" w:rsidRPr="006D2C68" w:rsidRDefault="00214850" w:rsidP="00FB2B33">
      <w:pPr>
        <w:spacing w:after="0" w:line="240" w:lineRule="auto"/>
        <w:ind w:firstLine="709"/>
        <w:jc w:val="center"/>
        <w:rPr>
          <w:rFonts w:ascii="Times New Roman" w:hAnsi="Times New Roman" w:cs="Times New Roman"/>
          <w:b/>
          <w:sz w:val="28"/>
          <w:szCs w:val="28"/>
          <w:lang w:val="kk-KZ"/>
        </w:rPr>
      </w:pPr>
      <w:r w:rsidRPr="006D2C68">
        <w:rPr>
          <w:rFonts w:ascii="Times New Roman" w:hAnsi="Times New Roman" w:cs="Times New Roman"/>
          <w:b/>
          <w:sz w:val="28"/>
          <w:szCs w:val="28"/>
          <w:lang w:val="kk-KZ"/>
        </w:rPr>
        <w:t>Талқылауға арналған сұрақтар:</w:t>
      </w:r>
    </w:p>
    <w:p w:rsidR="00FB2B33" w:rsidRPr="006D2C68" w:rsidRDefault="00FB2B33" w:rsidP="00214850">
      <w:pPr>
        <w:spacing w:after="0" w:line="240" w:lineRule="auto"/>
        <w:ind w:firstLine="709"/>
        <w:jc w:val="both"/>
        <w:rPr>
          <w:rFonts w:ascii="Times New Roman" w:hAnsi="Times New Roman" w:cs="Times New Roman"/>
          <w:sz w:val="28"/>
          <w:szCs w:val="28"/>
          <w:lang w:val="kk-KZ"/>
        </w:rPr>
      </w:pPr>
    </w:p>
    <w:p w:rsidR="00214850" w:rsidRPr="006D2C68" w:rsidRDefault="00214850" w:rsidP="00214850">
      <w:pPr>
        <w:pStyle w:val="a3"/>
        <w:numPr>
          <w:ilvl w:val="0"/>
          <w:numId w:val="14"/>
        </w:numPr>
        <w:spacing w:after="0" w:line="240" w:lineRule="auto"/>
        <w:jc w:val="both"/>
        <w:rPr>
          <w:rFonts w:ascii="Times New Roman" w:hAnsi="Times New Roman" w:cs="Times New Roman"/>
          <w:sz w:val="28"/>
          <w:szCs w:val="28"/>
          <w:lang w:val="kk-KZ"/>
        </w:rPr>
      </w:pPr>
      <w:r w:rsidRPr="006D2C68">
        <w:rPr>
          <w:rFonts w:ascii="Times New Roman" w:hAnsi="Times New Roman" w:cs="Times New Roman"/>
          <w:sz w:val="28"/>
          <w:szCs w:val="28"/>
          <w:lang w:val="kk-KZ"/>
        </w:rPr>
        <w:t>Шіркеу иерархиясы. Шіркеудің басшылары мен мүшелері.</w:t>
      </w:r>
    </w:p>
    <w:p w:rsidR="00214850" w:rsidRPr="006D2C68" w:rsidRDefault="00214850" w:rsidP="00214850">
      <w:pPr>
        <w:pStyle w:val="a3"/>
        <w:numPr>
          <w:ilvl w:val="0"/>
          <w:numId w:val="14"/>
        </w:numPr>
        <w:spacing w:after="0" w:line="240" w:lineRule="auto"/>
        <w:jc w:val="both"/>
        <w:rPr>
          <w:rFonts w:ascii="Times New Roman" w:hAnsi="Times New Roman" w:cs="Times New Roman"/>
          <w:sz w:val="28"/>
          <w:szCs w:val="28"/>
          <w:lang w:val="kk-KZ"/>
        </w:rPr>
      </w:pPr>
      <w:r w:rsidRPr="006D2C68">
        <w:rPr>
          <w:rFonts w:ascii="Times New Roman" w:hAnsi="Times New Roman" w:cs="Times New Roman"/>
          <w:sz w:val="28"/>
          <w:szCs w:val="28"/>
          <w:lang w:val="kk-KZ"/>
        </w:rPr>
        <w:t>Клериктерді тағайындау</w:t>
      </w:r>
    </w:p>
    <w:p w:rsidR="00214850" w:rsidRPr="006D2C68" w:rsidRDefault="00214850" w:rsidP="00214850">
      <w:pPr>
        <w:pStyle w:val="a3"/>
        <w:numPr>
          <w:ilvl w:val="0"/>
          <w:numId w:val="14"/>
        </w:numPr>
        <w:spacing w:after="0" w:line="240" w:lineRule="auto"/>
        <w:jc w:val="both"/>
        <w:rPr>
          <w:rFonts w:ascii="Times New Roman" w:hAnsi="Times New Roman" w:cs="Times New Roman"/>
          <w:sz w:val="28"/>
          <w:szCs w:val="28"/>
          <w:lang w:val="kk-KZ"/>
        </w:rPr>
      </w:pPr>
      <w:r w:rsidRPr="006D2C68">
        <w:rPr>
          <w:rFonts w:ascii="Times New Roman" w:hAnsi="Times New Roman" w:cs="Times New Roman"/>
          <w:sz w:val="28"/>
          <w:szCs w:val="28"/>
          <w:lang w:val="kk-KZ"/>
        </w:rPr>
        <w:t>Діни қызметке үміткерге қойылатын талаптар</w:t>
      </w:r>
    </w:p>
    <w:p w:rsidR="00214850" w:rsidRPr="006D2C68" w:rsidRDefault="00214850" w:rsidP="00214850">
      <w:pPr>
        <w:pStyle w:val="a3"/>
        <w:numPr>
          <w:ilvl w:val="0"/>
          <w:numId w:val="14"/>
        </w:numPr>
        <w:spacing w:after="0" w:line="240" w:lineRule="auto"/>
        <w:jc w:val="both"/>
        <w:rPr>
          <w:rFonts w:ascii="Times New Roman" w:hAnsi="Times New Roman" w:cs="Times New Roman"/>
          <w:sz w:val="28"/>
          <w:szCs w:val="28"/>
          <w:lang w:val="kk-KZ"/>
        </w:rPr>
      </w:pPr>
      <w:r w:rsidRPr="006D2C68">
        <w:rPr>
          <w:rFonts w:ascii="Times New Roman" w:hAnsi="Times New Roman" w:cs="Times New Roman"/>
          <w:sz w:val="28"/>
          <w:szCs w:val="28"/>
          <w:lang w:val="kk-KZ"/>
        </w:rPr>
        <w:t>Монахтық және монастырьлар.</w:t>
      </w:r>
    </w:p>
    <w:p w:rsidR="00214850" w:rsidRPr="006D2C68" w:rsidRDefault="00214850" w:rsidP="00214850">
      <w:pPr>
        <w:pStyle w:val="a3"/>
        <w:numPr>
          <w:ilvl w:val="0"/>
          <w:numId w:val="14"/>
        </w:numPr>
        <w:spacing w:after="0" w:line="240" w:lineRule="auto"/>
        <w:jc w:val="both"/>
        <w:rPr>
          <w:rFonts w:ascii="Times New Roman" w:hAnsi="Times New Roman" w:cs="Times New Roman"/>
          <w:sz w:val="28"/>
          <w:szCs w:val="28"/>
          <w:lang w:val="kk-KZ"/>
        </w:rPr>
      </w:pPr>
      <w:r w:rsidRPr="006D2C68">
        <w:rPr>
          <w:rFonts w:ascii="Times New Roman" w:hAnsi="Times New Roman" w:cs="Times New Roman"/>
          <w:sz w:val="28"/>
          <w:szCs w:val="28"/>
          <w:lang w:val="kk-KZ"/>
        </w:rPr>
        <w:t>Клириктердің міндеттері мен құқықтары</w:t>
      </w:r>
    </w:p>
    <w:p w:rsidR="00214850" w:rsidRPr="006D2C68" w:rsidRDefault="00214850" w:rsidP="00214850">
      <w:pPr>
        <w:spacing w:after="0" w:line="240" w:lineRule="auto"/>
        <w:ind w:firstLine="709"/>
        <w:jc w:val="both"/>
        <w:rPr>
          <w:rFonts w:ascii="Times New Roman" w:hAnsi="Times New Roman" w:cs="Times New Roman"/>
          <w:sz w:val="28"/>
          <w:szCs w:val="28"/>
          <w:lang w:val="kk-KZ"/>
        </w:rPr>
      </w:pPr>
    </w:p>
    <w:p w:rsidR="00214850" w:rsidRPr="006D2C68" w:rsidRDefault="00214850" w:rsidP="00214850">
      <w:pPr>
        <w:spacing w:after="0" w:line="240" w:lineRule="auto"/>
        <w:ind w:firstLine="709"/>
        <w:jc w:val="both"/>
        <w:rPr>
          <w:rFonts w:ascii="Times New Roman" w:hAnsi="Times New Roman" w:cs="Times New Roman"/>
          <w:b/>
          <w:sz w:val="28"/>
          <w:szCs w:val="28"/>
          <w:lang w:val="kk-KZ"/>
        </w:rPr>
      </w:pPr>
      <w:r w:rsidRPr="006D2C68">
        <w:rPr>
          <w:rFonts w:ascii="Times New Roman" w:hAnsi="Times New Roman" w:cs="Times New Roman"/>
          <w:b/>
          <w:sz w:val="28"/>
          <w:szCs w:val="28"/>
          <w:lang w:val="kk-KZ"/>
        </w:rPr>
        <w:t>Пайдалануға ұсынылатын әдебиеттер:</w:t>
      </w:r>
    </w:p>
    <w:p w:rsidR="00214850" w:rsidRPr="006D2C68" w:rsidRDefault="00214850" w:rsidP="00214850">
      <w:pPr>
        <w:spacing w:after="0" w:line="240" w:lineRule="auto"/>
        <w:jc w:val="both"/>
        <w:rPr>
          <w:rFonts w:ascii="Times New Roman" w:hAnsi="Times New Roman" w:cs="Times New Roman"/>
          <w:sz w:val="28"/>
          <w:szCs w:val="28"/>
          <w:lang w:val="kk-KZ"/>
        </w:rPr>
      </w:pPr>
    </w:p>
    <w:p w:rsidR="00214850" w:rsidRPr="006D2C68" w:rsidRDefault="00214850" w:rsidP="00214850">
      <w:pPr>
        <w:pStyle w:val="a3"/>
        <w:numPr>
          <w:ilvl w:val="0"/>
          <w:numId w:val="16"/>
        </w:numPr>
        <w:spacing w:after="0" w:line="240" w:lineRule="auto"/>
        <w:ind w:left="0" w:firstLine="709"/>
        <w:jc w:val="both"/>
        <w:rPr>
          <w:rFonts w:ascii="Times New Roman" w:hAnsi="Times New Roman" w:cs="Times New Roman"/>
          <w:sz w:val="28"/>
          <w:szCs w:val="28"/>
          <w:lang w:val="kk-KZ"/>
        </w:rPr>
      </w:pPr>
      <w:r w:rsidRPr="006D2C68">
        <w:rPr>
          <w:rFonts w:ascii="Times New Roman" w:hAnsi="Times New Roman" w:cs="Times New Roman"/>
          <w:sz w:val="28"/>
          <w:szCs w:val="28"/>
          <w:lang w:val="kk-KZ"/>
        </w:rPr>
        <w:t xml:space="preserve">Афанасьев Н., прот. Неизменное и временное в церковных канонах. </w:t>
      </w:r>
      <w:r w:rsidRPr="006D2C68">
        <w:rPr>
          <w:rFonts w:ascii="Times New Roman" w:hAnsi="Times New Roman" w:cs="Times New Roman"/>
          <w:sz w:val="28"/>
          <w:szCs w:val="28"/>
          <w:lang w:val="kk-KZ"/>
        </w:rPr>
        <w:lastRenderedPageBreak/>
        <w:t xml:space="preserve">http://azbyka.ru/dictionary/10/afanasiev_neizmennoe_i_vremennoe_v_kanonahall.shtml </w:t>
      </w:r>
    </w:p>
    <w:p w:rsidR="00214850" w:rsidRPr="006D2C68" w:rsidRDefault="00214850" w:rsidP="00214850">
      <w:pPr>
        <w:pStyle w:val="a3"/>
        <w:numPr>
          <w:ilvl w:val="0"/>
          <w:numId w:val="16"/>
        </w:numPr>
        <w:spacing w:after="0" w:line="240" w:lineRule="auto"/>
        <w:ind w:left="0" w:firstLine="709"/>
        <w:jc w:val="both"/>
        <w:rPr>
          <w:rFonts w:ascii="Times New Roman" w:hAnsi="Times New Roman" w:cs="Times New Roman"/>
          <w:sz w:val="28"/>
          <w:szCs w:val="28"/>
          <w:lang w:val="kk-KZ"/>
        </w:rPr>
      </w:pPr>
      <w:r w:rsidRPr="006D2C68">
        <w:rPr>
          <w:rFonts w:ascii="Times New Roman" w:hAnsi="Times New Roman" w:cs="Times New Roman"/>
          <w:sz w:val="28"/>
          <w:szCs w:val="28"/>
          <w:lang w:val="kk-KZ"/>
        </w:rPr>
        <w:t xml:space="preserve">Канон - Свод законов православной Церкви. </w:t>
      </w:r>
      <w:hyperlink r:id="rId10" w:history="1">
        <w:r w:rsidRPr="006D2C68">
          <w:rPr>
            <w:rStyle w:val="a4"/>
            <w:rFonts w:ascii="Times New Roman" w:hAnsi="Times New Roman" w:cs="Times New Roman"/>
            <w:sz w:val="28"/>
            <w:szCs w:val="28"/>
            <w:lang w:val="kk-KZ"/>
          </w:rPr>
          <w:t>http://agioskanon.ru/</w:t>
        </w:r>
      </w:hyperlink>
      <w:r w:rsidRPr="006D2C68">
        <w:rPr>
          <w:rFonts w:ascii="Times New Roman" w:hAnsi="Times New Roman" w:cs="Times New Roman"/>
          <w:sz w:val="28"/>
          <w:szCs w:val="28"/>
          <w:lang w:val="kk-KZ"/>
        </w:rPr>
        <w:t xml:space="preserve"> </w:t>
      </w:r>
    </w:p>
    <w:p w:rsidR="00214850" w:rsidRPr="006D2C68" w:rsidRDefault="00214850" w:rsidP="00214850">
      <w:pPr>
        <w:pStyle w:val="a3"/>
        <w:numPr>
          <w:ilvl w:val="0"/>
          <w:numId w:val="16"/>
        </w:numPr>
        <w:spacing w:after="0" w:line="240" w:lineRule="auto"/>
        <w:ind w:left="0" w:firstLine="709"/>
        <w:jc w:val="both"/>
        <w:rPr>
          <w:rFonts w:ascii="Times New Roman" w:hAnsi="Times New Roman" w:cs="Times New Roman"/>
          <w:sz w:val="28"/>
          <w:szCs w:val="28"/>
          <w:lang w:val="kk-KZ"/>
        </w:rPr>
      </w:pPr>
      <w:r w:rsidRPr="006D2C68">
        <w:rPr>
          <w:rFonts w:ascii="Times New Roman" w:hAnsi="Times New Roman" w:cs="Times New Roman"/>
          <w:sz w:val="28"/>
          <w:szCs w:val="28"/>
          <w:lang w:val="kk-KZ"/>
        </w:rPr>
        <w:t xml:space="preserve">Никодим (Милаш), епископ. Правила Православной Церкви с толкованиями. Т.I,II. М.: Международный издательский центр Православной литературы, 1994. </w:t>
      </w:r>
    </w:p>
    <w:p w:rsidR="00214850" w:rsidRPr="006D2C68" w:rsidRDefault="00214850" w:rsidP="00214850">
      <w:pPr>
        <w:pStyle w:val="a3"/>
        <w:numPr>
          <w:ilvl w:val="0"/>
          <w:numId w:val="16"/>
        </w:numPr>
        <w:spacing w:after="0" w:line="240" w:lineRule="auto"/>
        <w:ind w:left="0" w:firstLine="709"/>
        <w:jc w:val="both"/>
        <w:rPr>
          <w:rFonts w:ascii="Times New Roman" w:hAnsi="Times New Roman" w:cs="Times New Roman"/>
          <w:sz w:val="28"/>
          <w:szCs w:val="28"/>
          <w:lang w:val="kk-KZ"/>
        </w:rPr>
      </w:pPr>
      <w:r w:rsidRPr="006D2C68">
        <w:rPr>
          <w:rFonts w:ascii="Times New Roman" w:hAnsi="Times New Roman" w:cs="Times New Roman"/>
          <w:sz w:val="28"/>
          <w:szCs w:val="28"/>
          <w:lang w:val="kk-KZ"/>
        </w:rPr>
        <w:t>Светлов П., прот. О значении Священных Канонов. http://azbyka.ru/dictionary/10/kanony_pravoslavnoy_tserkvi_03-all.shtml</w:t>
      </w:r>
    </w:p>
    <w:p w:rsidR="00C97E48" w:rsidRPr="006D2C68" w:rsidRDefault="00C97E48" w:rsidP="00214850">
      <w:pPr>
        <w:spacing w:after="0" w:line="240" w:lineRule="auto"/>
        <w:jc w:val="both"/>
        <w:rPr>
          <w:rFonts w:ascii="Times New Roman" w:hAnsi="Times New Roman" w:cs="Times New Roman"/>
          <w:sz w:val="28"/>
          <w:szCs w:val="28"/>
          <w:lang w:val="kk-KZ"/>
        </w:rPr>
      </w:pPr>
    </w:p>
    <w:p w:rsidR="00C97E48" w:rsidRPr="006D2C68" w:rsidRDefault="00214850" w:rsidP="00FB2B33">
      <w:pPr>
        <w:spacing w:after="0" w:line="240" w:lineRule="auto"/>
        <w:ind w:firstLine="709"/>
        <w:jc w:val="center"/>
        <w:rPr>
          <w:rFonts w:ascii="Times New Roman" w:hAnsi="Times New Roman" w:cs="Times New Roman"/>
          <w:b/>
          <w:sz w:val="28"/>
          <w:szCs w:val="28"/>
          <w:lang w:val="kk-KZ"/>
        </w:rPr>
      </w:pPr>
      <w:r w:rsidRPr="006D2C68">
        <w:rPr>
          <w:rFonts w:ascii="Times New Roman" w:hAnsi="Times New Roman" w:cs="Times New Roman"/>
          <w:b/>
          <w:sz w:val="28"/>
          <w:szCs w:val="28"/>
          <w:lang w:val="kk-KZ"/>
        </w:rPr>
        <w:t>Семинар 7</w:t>
      </w:r>
    </w:p>
    <w:p w:rsidR="00214850" w:rsidRPr="006D2C68" w:rsidRDefault="00214850" w:rsidP="00FB2B33">
      <w:pPr>
        <w:spacing w:after="0" w:line="240" w:lineRule="auto"/>
        <w:ind w:firstLine="709"/>
        <w:jc w:val="center"/>
        <w:rPr>
          <w:rFonts w:ascii="Times New Roman" w:hAnsi="Times New Roman" w:cs="Times New Roman"/>
          <w:b/>
          <w:sz w:val="28"/>
          <w:szCs w:val="28"/>
          <w:lang w:val="kk-KZ"/>
        </w:rPr>
      </w:pPr>
    </w:p>
    <w:p w:rsidR="00214850" w:rsidRPr="006D2C68" w:rsidRDefault="007F4179" w:rsidP="006D2C68">
      <w:pPr>
        <w:spacing w:after="0" w:line="240" w:lineRule="auto"/>
        <w:ind w:firstLine="709"/>
        <w:jc w:val="center"/>
        <w:rPr>
          <w:rFonts w:ascii="Times New Roman" w:hAnsi="Times New Roman" w:cs="Times New Roman"/>
          <w:b/>
          <w:sz w:val="28"/>
          <w:szCs w:val="28"/>
          <w:lang w:val="kk-KZ"/>
        </w:rPr>
      </w:pPr>
      <w:r w:rsidRPr="006D2C68">
        <w:rPr>
          <w:rFonts w:ascii="Times New Roman" w:hAnsi="Times New Roman" w:cs="Times New Roman"/>
          <w:b/>
          <w:sz w:val="28"/>
          <w:szCs w:val="28"/>
          <w:lang w:val="kk-KZ"/>
        </w:rPr>
        <w:t>Иегова күәгерлерінің үгіт-насихаттық жұмыстарының ерекшеліктері</w:t>
      </w:r>
    </w:p>
    <w:p w:rsidR="007F4179" w:rsidRPr="006D2C68" w:rsidRDefault="007F4179" w:rsidP="00214850">
      <w:pPr>
        <w:spacing w:after="0" w:line="240" w:lineRule="auto"/>
        <w:ind w:firstLine="709"/>
        <w:jc w:val="both"/>
        <w:rPr>
          <w:rFonts w:ascii="Times New Roman" w:hAnsi="Times New Roman" w:cs="Times New Roman"/>
          <w:sz w:val="28"/>
          <w:szCs w:val="28"/>
          <w:lang w:val="kk-KZ"/>
        </w:rPr>
      </w:pPr>
    </w:p>
    <w:p w:rsidR="00214850" w:rsidRPr="006D2C68" w:rsidRDefault="00214850" w:rsidP="00214850">
      <w:pPr>
        <w:spacing w:after="0" w:line="240" w:lineRule="auto"/>
        <w:ind w:firstLine="709"/>
        <w:jc w:val="both"/>
        <w:rPr>
          <w:rFonts w:ascii="Times New Roman" w:hAnsi="Times New Roman" w:cs="Times New Roman"/>
          <w:sz w:val="28"/>
          <w:szCs w:val="28"/>
          <w:lang w:val="kk-KZ"/>
        </w:rPr>
      </w:pPr>
      <w:r w:rsidRPr="006D2C68">
        <w:rPr>
          <w:rFonts w:ascii="Times New Roman" w:hAnsi="Times New Roman" w:cs="Times New Roman"/>
          <w:sz w:val="28"/>
          <w:szCs w:val="28"/>
          <w:lang w:val="kk-KZ"/>
        </w:rPr>
        <w:t>Сабақтың мақсаты – шіркеуішілік және шіркеудің басқа шіркеулермен қатынасы қарастыру. Православие шіркеуінің православиелік емес шіркеулермен және христиан емес діндермен қарым-қатынасы. Шіркеу мен мемлекеттің қатынасын анықтау. Ересьтер мен бөлінулер туралы канондарды анықтау. Еретиктер мен бөлінушілердің қосылуы туралы. Орыс православие шіркеуінің қазіргі Ресей мемлекетіндегі құқықтық мәртебесі.</w:t>
      </w:r>
    </w:p>
    <w:p w:rsidR="00214850" w:rsidRPr="006D2C68" w:rsidRDefault="00214850" w:rsidP="008F3E29">
      <w:pPr>
        <w:spacing w:after="0" w:line="240" w:lineRule="auto"/>
        <w:ind w:firstLine="709"/>
        <w:jc w:val="both"/>
        <w:rPr>
          <w:rFonts w:ascii="Times New Roman" w:hAnsi="Times New Roman" w:cs="Times New Roman"/>
          <w:sz w:val="28"/>
          <w:szCs w:val="28"/>
          <w:lang w:val="kk-KZ"/>
        </w:rPr>
      </w:pPr>
    </w:p>
    <w:p w:rsidR="00FB2B33" w:rsidRPr="006D2C68" w:rsidRDefault="00FB2B33" w:rsidP="00FB2B33">
      <w:pPr>
        <w:spacing w:after="0" w:line="240" w:lineRule="auto"/>
        <w:ind w:firstLine="709"/>
        <w:jc w:val="center"/>
        <w:rPr>
          <w:rFonts w:ascii="Times New Roman" w:hAnsi="Times New Roman" w:cs="Times New Roman"/>
          <w:b/>
          <w:sz w:val="28"/>
          <w:szCs w:val="28"/>
          <w:lang w:val="kk-KZ"/>
        </w:rPr>
      </w:pPr>
      <w:r w:rsidRPr="006D2C68">
        <w:rPr>
          <w:rFonts w:ascii="Times New Roman" w:hAnsi="Times New Roman" w:cs="Times New Roman"/>
          <w:b/>
          <w:sz w:val="28"/>
          <w:szCs w:val="28"/>
          <w:lang w:val="kk-KZ"/>
        </w:rPr>
        <w:t>Талқылауға арналған сұрақтар:</w:t>
      </w:r>
    </w:p>
    <w:p w:rsidR="00FB2B33" w:rsidRPr="006D2C68" w:rsidRDefault="00FB2B33" w:rsidP="00FB2B33">
      <w:pPr>
        <w:spacing w:after="0" w:line="240" w:lineRule="auto"/>
        <w:ind w:firstLine="709"/>
        <w:jc w:val="both"/>
        <w:rPr>
          <w:rFonts w:ascii="Times New Roman" w:hAnsi="Times New Roman" w:cs="Times New Roman"/>
          <w:sz w:val="28"/>
          <w:szCs w:val="28"/>
          <w:lang w:val="kk-KZ"/>
        </w:rPr>
      </w:pPr>
    </w:p>
    <w:p w:rsidR="00FB2B33" w:rsidRPr="006D2C68" w:rsidRDefault="00FB2B33" w:rsidP="00FB2B33">
      <w:pPr>
        <w:pStyle w:val="a3"/>
        <w:numPr>
          <w:ilvl w:val="0"/>
          <w:numId w:val="17"/>
        </w:numPr>
        <w:spacing w:after="0" w:line="240" w:lineRule="auto"/>
        <w:jc w:val="both"/>
        <w:rPr>
          <w:rFonts w:ascii="Times New Roman" w:hAnsi="Times New Roman" w:cs="Times New Roman"/>
          <w:sz w:val="28"/>
          <w:szCs w:val="28"/>
          <w:lang w:val="kk-KZ"/>
        </w:rPr>
      </w:pPr>
      <w:r w:rsidRPr="006D2C68">
        <w:rPr>
          <w:rFonts w:ascii="Times New Roman" w:hAnsi="Times New Roman" w:cs="Times New Roman"/>
          <w:sz w:val="28"/>
          <w:szCs w:val="28"/>
          <w:lang w:val="kk-KZ"/>
        </w:rPr>
        <w:t xml:space="preserve">Православие шіркеуінің православиелік емес шіркеулермен және христиан емес діндермен қарым-қатынасы. </w:t>
      </w:r>
    </w:p>
    <w:p w:rsidR="00FB2B33" w:rsidRPr="006D2C68" w:rsidRDefault="00FB2B33" w:rsidP="00FB2B33">
      <w:pPr>
        <w:pStyle w:val="a3"/>
        <w:numPr>
          <w:ilvl w:val="0"/>
          <w:numId w:val="17"/>
        </w:numPr>
        <w:spacing w:after="0" w:line="240" w:lineRule="auto"/>
        <w:jc w:val="both"/>
        <w:rPr>
          <w:rFonts w:ascii="Times New Roman" w:hAnsi="Times New Roman" w:cs="Times New Roman"/>
          <w:sz w:val="28"/>
          <w:szCs w:val="28"/>
          <w:lang w:val="kk-KZ"/>
        </w:rPr>
      </w:pPr>
      <w:r w:rsidRPr="006D2C68">
        <w:rPr>
          <w:rFonts w:ascii="Times New Roman" w:hAnsi="Times New Roman" w:cs="Times New Roman"/>
          <w:sz w:val="28"/>
          <w:szCs w:val="28"/>
          <w:lang w:val="kk-KZ"/>
        </w:rPr>
        <w:t xml:space="preserve">Шіркеу мен мемлекеттің қатынасын анықтау. </w:t>
      </w:r>
    </w:p>
    <w:p w:rsidR="00FB2B33" w:rsidRPr="006D2C68" w:rsidRDefault="00FB2B33" w:rsidP="00FB2B33">
      <w:pPr>
        <w:pStyle w:val="a3"/>
        <w:numPr>
          <w:ilvl w:val="0"/>
          <w:numId w:val="17"/>
        </w:numPr>
        <w:spacing w:after="0" w:line="240" w:lineRule="auto"/>
        <w:jc w:val="both"/>
        <w:rPr>
          <w:rFonts w:ascii="Times New Roman" w:hAnsi="Times New Roman" w:cs="Times New Roman"/>
          <w:sz w:val="28"/>
          <w:szCs w:val="28"/>
          <w:lang w:val="kk-KZ"/>
        </w:rPr>
      </w:pPr>
      <w:r w:rsidRPr="006D2C68">
        <w:rPr>
          <w:rFonts w:ascii="Times New Roman" w:hAnsi="Times New Roman" w:cs="Times New Roman"/>
          <w:sz w:val="28"/>
          <w:szCs w:val="28"/>
          <w:lang w:val="kk-KZ"/>
        </w:rPr>
        <w:t xml:space="preserve">Ересьтер мен бөлінулер туралы канондарды анықтау. Еретиктер мен бөлінушілердің қосылуы туралы. </w:t>
      </w:r>
    </w:p>
    <w:p w:rsidR="00FB2B33" w:rsidRPr="006D2C68" w:rsidRDefault="00FB2B33" w:rsidP="00FB2B33">
      <w:pPr>
        <w:pStyle w:val="a3"/>
        <w:numPr>
          <w:ilvl w:val="0"/>
          <w:numId w:val="17"/>
        </w:numPr>
        <w:spacing w:after="0" w:line="240" w:lineRule="auto"/>
        <w:jc w:val="both"/>
        <w:rPr>
          <w:rFonts w:ascii="Times New Roman" w:hAnsi="Times New Roman" w:cs="Times New Roman"/>
          <w:sz w:val="28"/>
          <w:szCs w:val="28"/>
          <w:lang w:val="kk-KZ"/>
        </w:rPr>
      </w:pPr>
      <w:r w:rsidRPr="006D2C68">
        <w:rPr>
          <w:rFonts w:ascii="Times New Roman" w:hAnsi="Times New Roman" w:cs="Times New Roman"/>
          <w:sz w:val="28"/>
          <w:szCs w:val="28"/>
          <w:lang w:val="kk-KZ"/>
        </w:rPr>
        <w:t>Орыс православие шіркеуінің қазіргі Ресей мемлекетіндегі құқықтық мәртебесі.</w:t>
      </w:r>
    </w:p>
    <w:p w:rsidR="00FB2B33" w:rsidRPr="006D2C68" w:rsidRDefault="00FB2B33" w:rsidP="00FB2B33">
      <w:pPr>
        <w:spacing w:after="0" w:line="240" w:lineRule="auto"/>
        <w:jc w:val="both"/>
        <w:rPr>
          <w:rFonts w:ascii="Times New Roman" w:hAnsi="Times New Roman" w:cs="Times New Roman"/>
          <w:b/>
          <w:sz w:val="28"/>
          <w:szCs w:val="28"/>
          <w:lang w:val="kk-KZ"/>
        </w:rPr>
      </w:pPr>
    </w:p>
    <w:p w:rsidR="00FB2B33" w:rsidRPr="006D2C68" w:rsidRDefault="00FB2B33" w:rsidP="00FB2B33">
      <w:pPr>
        <w:spacing w:after="0" w:line="240" w:lineRule="auto"/>
        <w:ind w:firstLine="709"/>
        <w:jc w:val="both"/>
        <w:rPr>
          <w:rFonts w:ascii="Times New Roman" w:hAnsi="Times New Roman" w:cs="Times New Roman"/>
          <w:b/>
          <w:sz w:val="28"/>
          <w:szCs w:val="28"/>
          <w:lang w:val="kk-KZ"/>
        </w:rPr>
      </w:pPr>
      <w:r w:rsidRPr="006D2C68">
        <w:rPr>
          <w:rFonts w:ascii="Times New Roman" w:hAnsi="Times New Roman" w:cs="Times New Roman"/>
          <w:b/>
          <w:sz w:val="28"/>
          <w:szCs w:val="28"/>
          <w:lang w:val="kk-KZ"/>
        </w:rPr>
        <w:t>Пайдалануға ұсынылатын әдебиеттер:</w:t>
      </w:r>
    </w:p>
    <w:p w:rsidR="00FB2B33" w:rsidRPr="006D2C68" w:rsidRDefault="00FB2B33" w:rsidP="00FB2B33">
      <w:pPr>
        <w:spacing w:after="0" w:line="240" w:lineRule="auto"/>
        <w:ind w:firstLine="709"/>
        <w:jc w:val="both"/>
        <w:rPr>
          <w:rFonts w:ascii="Times New Roman" w:hAnsi="Times New Roman" w:cs="Times New Roman"/>
          <w:sz w:val="28"/>
          <w:szCs w:val="28"/>
          <w:lang w:val="kk-KZ"/>
        </w:rPr>
      </w:pPr>
    </w:p>
    <w:p w:rsidR="00FB2B33" w:rsidRPr="006D2C68" w:rsidRDefault="00FB2B33" w:rsidP="00FB2B33">
      <w:pPr>
        <w:pStyle w:val="a3"/>
        <w:numPr>
          <w:ilvl w:val="0"/>
          <w:numId w:val="18"/>
        </w:numPr>
        <w:spacing w:after="0" w:line="240" w:lineRule="auto"/>
        <w:jc w:val="both"/>
        <w:rPr>
          <w:rFonts w:ascii="Times New Roman" w:hAnsi="Times New Roman" w:cs="Times New Roman"/>
          <w:sz w:val="28"/>
          <w:szCs w:val="28"/>
          <w:lang w:val="kk-KZ"/>
        </w:rPr>
      </w:pPr>
      <w:r w:rsidRPr="006D2C68">
        <w:rPr>
          <w:rFonts w:ascii="Times New Roman" w:hAnsi="Times New Roman" w:cs="Times New Roman"/>
          <w:sz w:val="28"/>
          <w:szCs w:val="28"/>
          <w:lang w:val="kk-KZ"/>
        </w:rPr>
        <w:t xml:space="preserve">Афанасьев Н., прот. Неизменное и временное в церковных канонах. http://azbyka.ru/dictionary/10/afanasiev_neizmennoe_i_vremennoe_v_kanonahall.shtml </w:t>
      </w:r>
    </w:p>
    <w:p w:rsidR="00FB2B33" w:rsidRPr="006D2C68" w:rsidRDefault="00FB2B33" w:rsidP="00FB2B33">
      <w:pPr>
        <w:pStyle w:val="a3"/>
        <w:numPr>
          <w:ilvl w:val="0"/>
          <w:numId w:val="18"/>
        </w:numPr>
        <w:spacing w:after="0" w:line="240" w:lineRule="auto"/>
        <w:jc w:val="both"/>
        <w:rPr>
          <w:rFonts w:ascii="Times New Roman" w:hAnsi="Times New Roman" w:cs="Times New Roman"/>
          <w:sz w:val="28"/>
          <w:szCs w:val="28"/>
          <w:lang w:val="kk-KZ"/>
        </w:rPr>
      </w:pPr>
      <w:r w:rsidRPr="006D2C68">
        <w:rPr>
          <w:rFonts w:ascii="Times New Roman" w:hAnsi="Times New Roman" w:cs="Times New Roman"/>
          <w:sz w:val="28"/>
          <w:szCs w:val="28"/>
          <w:lang w:val="kk-KZ"/>
        </w:rPr>
        <w:t xml:space="preserve">Канон - Свод законов православной Церкви. </w:t>
      </w:r>
      <w:hyperlink r:id="rId11" w:history="1">
        <w:r w:rsidRPr="006D2C68">
          <w:rPr>
            <w:rStyle w:val="a4"/>
            <w:rFonts w:ascii="Times New Roman" w:hAnsi="Times New Roman" w:cs="Times New Roman"/>
            <w:sz w:val="28"/>
            <w:szCs w:val="28"/>
            <w:lang w:val="kk-KZ"/>
          </w:rPr>
          <w:t>http://agioskanon.ru/</w:t>
        </w:r>
      </w:hyperlink>
      <w:r w:rsidRPr="006D2C68">
        <w:rPr>
          <w:rFonts w:ascii="Times New Roman" w:hAnsi="Times New Roman" w:cs="Times New Roman"/>
          <w:sz w:val="28"/>
          <w:szCs w:val="28"/>
          <w:lang w:val="kk-KZ"/>
        </w:rPr>
        <w:t xml:space="preserve"> </w:t>
      </w:r>
    </w:p>
    <w:p w:rsidR="00FB2B33" w:rsidRPr="006D2C68" w:rsidRDefault="00FB2B33" w:rsidP="00FB2B33">
      <w:pPr>
        <w:pStyle w:val="a3"/>
        <w:numPr>
          <w:ilvl w:val="0"/>
          <w:numId w:val="18"/>
        </w:numPr>
        <w:spacing w:after="0" w:line="240" w:lineRule="auto"/>
        <w:jc w:val="both"/>
        <w:rPr>
          <w:rFonts w:ascii="Times New Roman" w:hAnsi="Times New Roman" w:cs="Times New Roman"/>
          <w:sz w:val="28"/>
          <w:szCs w:val="28"/>
          <w:lang w:val="kk-KZ"/>
        </w:rPr>
      </w:pPr>
      <w:r w:rsidRPr="006D2C68">
        <w:rPr>
          <w:rFonts w:ascii="Times New Roman" w:hAnsi="Times New Roman" w:cs="Times New Roman"/>
          <w:sz w:val="28"/>
          <w:szCs w:val="28"/>
          <w:lang w:val="kk-KZ"/>
        </w:rPr>
        <w:t xml:space="preserve">Никодим (Милаш), епископ. Правила Православной Церкви с толкованиями. Т.I,II. М.: Международный издательский центр Православной литературы, 1994. </w:t>
      </w:r>
    </w:p>
    <w:p w:rsidR="00FB2B33" w:rsidRPr="006D2C68" w:rsidRDefault="00FB2B33" w:rsidP="00FB2B33">
      <w:pPr>
        <w:pStyle w:val="a3"/>
        <w:numPr>
          <w:ilvl w:val="0"/>
          <w:numId w:val="18"/>
        </w:numPr>
        <w:spacing w:after="0" w:line="240" w:lineRule="auto"/>
        <w:jc w:val="both"/>
        <w:rPr>
          <w:rFonts w:ascii="Times New Roman" w:hAnsi="Times New Roman" w:cs="Times New Roman"/>
          <w:sz w:val="28"/>
          <w:szCs w:val="28"/>
          <w:lang w:val="kk-KZ"/>
        </w:rPr>
      </w:pPr>
      <w:r w:rsidRPr="006D2C68">
        <w:rPr>
          <w:rFonts w:ascii="Times New Roman" w:hAnsi="Times New Roman" w:cs="Times New Roman"/>
          <w:sz w:val="28"/>
          <w:szCs w:val="28"/>
          <w:lang w:val="kk-KZ"/>
        </w:rPr>
        <w:t>Светлов П., прот. О значении Священных Канонов. http://azbyka.ru/dictionary/10/kanony_pravoslavnoy_tserkvi_03-all.shtml</w:t>
      </w:r>
    </w:p>
    <w:p w:rsidR="00FB2B33" w:rsidRPr="006D2C68" w:rsidRDefault="00FB2B33" w:rsidP="00FB2B33">
      <w:pPr>
        <w:spacing w:after="0" w:line="240" w:lineRule="auto"/>
        <w:jc w:val="both"/>
        <w:rPr>
          <w:rFonts w:ascii="Times New Roman" w:hAnsi="Times New Roman" w:cs="Times New Roman"/>
          <w:sz w:val="28"/>
          <w:szCs w:val="28"/>
          <w:lang w:val="kk-KZ"/>
        </w:rPr>
      </w:pPr>
    </w:p>
    <w:p w:rsidR="007F4179" w:rsidRPr="006D2C68" w:rsidRDefault="007F4179" w:rsidP="007F4179">
      <w:pPr>
        <w:spacing w:after="0" w:line="240" w:lineRule="auto"/>
        <w:ind w:firstLine="709"/>
        <w:jc w:val="center"/>
        <w:rPr>
          <w:rFonts w:ascii="Times New Roman" w:hAnsi="Times New Roman" w:cs="Times New Roman"/>
          <w:b/>
          <w:sz w:val="28"/>
          <w:szCs w:val="28"/>
          <w:lang w:val="kk-KZ"/>
        </w:rPr>
      </w:pPr>
      <w:r w:rsidRPr="006D2C68">
        <w:rPr>
          <w:rFonts w:ascii="Times New Roman" w:hAnsi="Times New Roman" w:cs="Times New Roman"/>
          <w:b/>
          <w:sz w:val="28"/>
          <w:szCs w:val="28"/>
          <w:lang w:val="kk-KZ"/>
        </w:rPr>
        <w:t>Семинар 8</w:t>
      </w:r>
    </w:p>
    <w:p w:rsidR="007F4179" w:rsidRPr="006D2C68" w:rsidRDefault="007F4179" w:rsidP="007F4179">
      <w:pPr>
        <w:spacing w:after="0" w:line="240" w:lineRule="auto"/>
        <w:ind w:firstLine="709"/>
        <w:jc w:val="center"/>
        <w:rPr>
          <w:rFonts w:ascii="Times New Roman" w:hAnsi="Times New Roman" w:cs="Times New Roman"/>
          <w:b/>
          <w:sz w:val="28"/>
          <w:szCs w:val="28"/>
          <w:lang w:val="kk-KZ"/>
        </w:rPr>
      </w:pPr>
    </w:p>
    <w:p w:rsidR="007F4179" w:rsidRPr="006D2C68" w:rsidRDefault="007F4179" w:rsidP="007F4179">
      <w:pPr>
        <w:spacing w:after="0" w:line="240" w:lineRule="auto"/>
        <w:ind w:firstLine="709"/>
        <w:jc w:val="center"/>
        <w:rPr>
          <w:rFonts w:ascii="Times New Roman" w:hAnsi="Times New Roman" w:cs="Times New Roman"/>
          <w:b/>
          <w:sz w:val="28"/>
          <w:szCs w:val="28"/>
          <w:lang w:val="kk-KZ"/>
        </w:rPr>
      </w:pPr>
      <w:r w:rsidRPr="006D2C68">
        <w:rPr>
          <w:rFonts w:ascii="Times New Roman" w:hAnsi="Times New Roman" w:cs="Times New Roman"/>
          <w:b/>
          <w:sz w:val="28"/>
          <w:szCs w:val="28"/>
          <w:lang w:val="kk-KZ"/>
        </w:rPr>
        <w:lastRenderedPageBreak/>
        <w:t>Бірігу шіркеуі (муниттер)</w:t>
      </w:r>
      <w:hyperlink w:anchor="_Toc119135500" w:history="1">
        <w:r w:rsidRPr="006D2C68">
          <w:rPr>
            <w:rFonts w:ascii="Times New Roman" w:hAnsi="Times New Roman" w:cs="Times New Roman"/>
            <w:b/>
            <w:sz w:val="28"/>
            <w:szCs w:val="28"/>
            <w:lang w:val="kk-KZ"/>
          </w:rPr>
          <w:t xml:space="preserve"> «Құдайға бүкіл әлемдік шіркеуі»</w:t>
        </w:r>
      </w:hyperlink>
    </w:p>
    <w:p w:rsidR="00C97E48" w:rsidRPr="006D2C68" w:rsidRDefault="00C97E48" w:rsidP="006D2C68">
      <w:pPr>
        <w:spacing w:after="0" w:line="240" w:lineRule="auto"/>
        <w:jc w:val="both"/>
        <w:rPr>
          <w:rFonts w:ascii="Times New Roman" w:hAnsi="Times New Roman" w:cs="Times New Roman"/>
          <w:sz w:val="28"/>
          <w:szCs w:val="28"/>
          <w:lang w:val="kk-KZ"/>
        </w:rPr>
      </w:pPr>
    </w:p>
    <w:p w:rsidR="007F4179" w:rsidRPr="006D2C68" w:rsidRDefault="007F4179" w:rsidP="007F4179">
      <w:pPr>
        <w:spacing w:after="0" w:line="240" w:lineRule="auto"/>
        <w:ind w:firstLine="709"/>
        <w:jc w:val="center"/>
        <w:rPr>
          <w:rFonts w:ascii="Times New Roman" w:hAnsi="Times New Roman" w:cs="Times New Roman"/>
          <w:b/>
          <w:sz w:val="28"/>
          <w:szCs w:val="28"/>
          <w:lang w:val="kk-KZ"/>
        </w:rPr>
      </w:pPr>
      <w:r w:rsidRPr="006D2C68">
        <w:rPr>
          <w:rFonts w:ascii="Times New Roman" w:hAnsi="Times New Roman" w:cs="Times New Roman"/>
          <w:b/>
          <w:sz w:val="28"/>
          <w:szCs w:val="28"/>
          <w:lang w:val="kk-KZ"/>
        </w:rPr>
        <w:t>Семинар 9</w:t>
      </w:r>
    </w:p>
    <w:p w:rsidR="007F4179" w:rsidRPr="006D2C68" w:rsidRDefault="007F4179" w:rsidP="007F4179">
      <w:pPr>
        <w:spacing w:after="0" w:line="240" w:lineRule="auto"/>
        <w:ind w:firstLine="709"/>
        <w:jc w:val="center"/>
        <w:rPr>
          <w:rFonts w:ascii="Times New Roman" w:hAnsi="Times New Roman" w:cs="Times New Roman"/>
          <w:b/>
          <w:sz w:val="28"/>
          <w:szCs w:val="28"/>
          <w:lang w:val="kk-KZ"/>
        </w:rPr>
      </w:pPr>
    </w:p>
    <w:p w:rsidR="007F4179" w:rsidRPr="006D2C68" w:rsidRDefault="007F4179" w:rsidP="007F4179">
      <w:pPr>
        <w:spacing w:after="0" w:line="240" w:lineRule="auto"/>
        <w:ind w:firstLine="709"/>
        <w:jc w:val="center"/>
        <w:rPr>
          <w:rFonts w:ascii="Times New Roman" w:hAnsi="Times New Roman" w:cs="Times New Roman"/>
          <w:b/>
          <w:sz w:val="28"/>
          <w:szCs w:val="28"/>
          <w:lang w:val="kk-KZ"/>
        </w:rPr>
      </w:pPr>
      <w:r w:rsidRPr="006D2C68">
        <w:rPr>
          <w:rFonts w:ascii="Times New Roman" w:hAnsi="Times New Roman" w:cs="Times New Roman"/>
          <w:sz w:val="28"/>
          <w:szCs w:val="28"/>
          <w:lang w:val="kk-KZ"/>
        </w:rPr>
        <w:t>Христиандық ғылым</w:t>
      </w:r>
      <w:r w:rsidRPr="006D2C68">
        <w:rPr>
          <w:rFonts w:ascii="Times New Roman" w:hAnsi="Times New Roman" w:cs="Times New Roman"/>
          <w:sz w:val="28"/>
          <w:szCs w:val="28"/>
        </w:rPr>
        <w:t>.</w:t>
      </w:r>
      <w:r w:rsidRPr="006D2C68">
        <w:rPr>
          <w:rFonts w:ascii="Times New Roman" w:hAnsi="Times New Roman" w:cs="Times New Roman"/>
          <w:sz w:val="28"/>
          <w:szCs w:val="28"/>
          <w:lang w:val="kk-KZ"/>
        </w:rPr>
        <w:t>«Отбасы» («Құдай балалары»)</w:t>
      </w:r>
    </w:p>
    <w:p w:rsidR="007F4179" w:rsidRPr="006D2C68" w:rsidRDefault="007F4179" w:rsidP="008F3E29">
      <w:pPr>
        <w:spacing w:after="0" w:line="240" w:lineRule="auto"/>
        <w:ind w:firstLine="709"/>
        <w:jc w:val="both"/>
        <w:rPr>
          <w:rFonts w:ascii="Times New Roman" w:hAnsi="Times New Roman" w:cs="Times New Roman"/>
          <w:sz w:val="28"/>
          <w:szCs w:val="28"/>
          <w:lang w:val="kk-KZ"/>
        </w:rPr>
      </w:pPr>
    </w:p>
    <w:p w:rsidR="007F4179" w:rsidRPr="006D2C68" w:rsidRDefault="007F4179" w:rsidP="007F4179">
      <w:pPr>
        <w:spacing w:after="0" w:line="240" w:lineRule="auto"/>
        <w:ind w:firstLine="709"/>
        <w:jc w:val="center"/>
        <w:rPr>
          <w:rFonts w:ascii="Times New Roman" w:hAnsi="Times New Roman" w:cs="Times New Roman"/>
          <w:b/>
          <w:sz w:val="28"/>
          <w:szCs w:val="28"/>
          <w:lang w:val="kk-KZ"/>
        </w:rPr>
      </w:pPr>
      <w:r w:rsidRPr="006D2C68">
        <w:rPr>
          <w:rFonts w:ascii="Times New Roman" w:hAnsi="Times New Roman" w:cs="Times New Roman"/>
          <w:b/>
          <w:sz w:val="28"/>
          <w:szCs w:val="28"/>
          <w:lang w:val="kk-KZ"/>
        </w:rPr>
        <w:t>Семинар 10</w:t>
      </w:r>
    </w:p>
    <w:p w:rsidR="007F4179" w:rsidRPr="006D2C68" w:rsidRDefault="007F4179" w:rsidP="008F3E29">
      <w:pPr>
        <w:spacing w:after="0" w:line="240" w:lineRule="auto"/>
        <w:ind w:firstLine="709"/>
        <w:jc w:val="both"/>
        <w:rPr>
          <w:rFonts w:ascii="Times New Roman" w:hAnsi="Times New Roman" w:cs="Times New Roman"/>
          <w:sz w:val="28"/>
          <w:szCs w:val="28"/>
          <w:lang w:val="kk-KZ"/>
        </w:rPr>
      </w:pPr>
    </w:p>
    <w:p w:rsidR="007F4179" w:rsidRPr="006D2C68" w:rsidRDefault="007F4179" w:rsidP="006D2C68">
      <w:pPr>
        <w:spacing w:after="0" w:line="240" w:lineRule="auto"/>
        <w:ind w:firstLine="709"/>
        <w:jc w:val="center"/>
        <w:rPr>
          <w:rFonts w:ascii="Times New Roman" w:hAnsi="Times New Roman" w:cs="Times New Roman"/>
          <w:sz w:val="28"/>
          <w:szCs w:val="28"/>
          <w:lang w:val="kk-KZ"/>
        </w:rPr>
      </w:pPr>
      <w:r w:rsidRPr="006D2C68">
        <w:rPr>
          <w:rFonts w:ascii="Times New Roman" w:hAnsi="Times New Roman" w:cs="Times New Roman"/>
          <w:sz w:val="28"/>
          <w:szCs w:val="28"/>
          <w:lang w:val="kk-KZ"/>
        </w:rPr>
        <w:t>Жаңа апостолдық шіркеу</w:t>
      </w:r>
    </w:p>
    <w:p w:rsidR="007F4179" w:rsidRPr="006D2C68" w:rsidRDefault="007F4179" w:rsidP="008F3E29">
      <w:pPr>
        <w:spacing w:after="0" w:line="240" w:lineRule="auto"/>
        <w:ind w:firstLine="709"/>
        <w:jc w:val="both"/>
        <w:rPr>
          <w:rFonts w:ascii="Times New Roman" w:hAnsi="Times New Roman" w:cs="Times New Roman"/>
          <w:sz w:val="28"/>
          <w:szCs w:val="28"/>
          <w:lang w:val="kk-KZ"/>
        </w:rPr>
      </w:pPr>
    </w:p>
    <w:p w:rsidR="007F4179" w:rsidRPr="006D2C68" w:rsidRDefault="007F4179" w:rsidP="007F4179">
      <w:pPr>
        <w:spacing w:after="0" w:line="240" w:lineRule="auto"/>
        <w:ind w:firstLine="709"/>
        <w:jc w:val="center"/>
        <w:rPr>
          <w:rFonts w:ascii="Times New Roman" w:hAnsi="Times New Roman" w:cs="Times New Roman"/>
          <w:b/>
          <w:sz w:val="28"/>
          <w:szCs w:val="28"/>
          <w:lang w:val="kk-KZ"/>
        </w:rPr>
      </w:pPr>
      <w:r w:rsidRPr="006D2C68">
        <w:rPr>
          <w:rFonts w:ascii="Times New Roman" w:hAnsi="Times New Roman" w:cs="Times New Roman"/>
          <w:b/>
          <w:sz w:val="28"/>
          <w:szCs w:val="28"/>
          <w:lang w:val="kk-KZ"/>
        </w:rPr>
        <w:t>Семинар 11</w:t>
      </w:r>
    </w:p>
    <w:p w:rsidR="007F4179" w:rsidRPr="006D2C68" w:rsidRDefault="006D2C68" w:rsidP="007F4179">
      <w:pPr>
        <w:spacing w:after="0" w:line="240" w:lineRule="auto"/>
        <w:ind w:firstLine="709"/>
        <w:jc w:val="center"/>
        <w:rPr>
          <w:rFonts w:ascii="Times New Roman" w:hAnsi="Times New Roman" w:cs="Times New Roman"/>
          <w:sz w:val="28"/>
          <w:szCs w:val="28"/>
          <w:lang w:val="kk-KZ"/>
        </w:rPr>
      </w:pPr>
      <w:r w:rsidRPr="006D2C68">
        <w:rPr>
          <w:rFonts w:ascii="Times New Roman" w:hAnsi="Times New Roman" w:cs="Times New Roman"/>
          <w:sz w:val="28"/>
          <w:szCs w:val="28"/>
          <w:lang w:val="kk-KZ"/>
        </w:rPr>
        <w:t>Жетінші күн адвентисттерінің діни ілімі</w:t>
      </w:r>
    </w:p>
    <w:p w:rsidR="006D2C68" w:rsidRPr="006D2C68" w:rsidRDefault="006D2C68" w:rsidP="007F4179">
      <w:pPr>
        <w:spacing w:after="0" w:line="240" w:lineRule="auto"/>
        <w:ind w:firstLine="709"/>
        <w:jc w:val="center"/>
        <w:rPr>
          <w:rFonts w:ascii="Times New Roman" w:hAnsi="Times New Roman" w:cs="Times New Roman"/>
          <w:b/>
          <w:sz w:val="28"/>
          <w:szCs w:val="28"/>
          <w:lang w:val="kk-KZ"/>
        </w:rPr>
      </w:pPr>
    </w:p>
    <w:p w:rsidR="007F4179" w:rsidRPr="006D2C68" w:rsidRDefault="007F4179" w:rsidP="006D2C68">
      <w:pPr>
        <w:spacing w:after="0" w:line="240" w:lineRule="auto"/>
        <w:ind w:firstLine="709"/>
        <w:jc w:val="center"/>
        <w:rPr>
          <w:rFonts w:ascii="Times New Roman" w:hAnsi="Times New Roman" w:cs="Times New Roman"/>
          <w:b/>
          <w:sz w:val="28"/>
          <w:szCs w:val="28"/>
          <w:lang w:val="kk-KZ"/>
        </w:rPr>
      </w:pPr>
      <w:r w:rsidRPr="006D2C68">
        <w:rPr>
          <w:rFonts w:ascii="Times New Roman" w:hAnsi="Times New Roman" w:cs="Times New Roman"/>
          <w:b/>
          <w:sz w:val="28"/>
          <w:szCs w:val="28"/>
          <w:lang w:val="kk-KZ"/>
        </w:rPr>
        <w:t>Семинар 12</w:t>
      </w:r>
    </w:p>
    <w:p w:rsidR="006D2C68" w:rsidRPr="006D2C68" w:rsidRDefault="006D2C68" w:rsidP="007F4179">
      <w:pPr>
        <w:spacing w:after="0" w:line="240" w:lineRule="auto"/>
        <w:ind w:firstLine="709"/>
        <w:jc w:val="center"/>
        <w:rPr>
          <w:rFonts w:ascii="Times New Roman" w:hAnsi="Times New Roman" w:cs="Times New Roman"/>
          <w:sz w:val="28"/>
          <w:szCs w:val="28"/>
          <w:lang w:val="kk-KZ"/>
        </w:rPr>
      </w:pPr>
      <w:r w:rsidRPr="006D2C68">
        <w:rPr>
          <w:rFonts w:ascii="Times New Roman" w:hAnsi="Times New Roman" w:cs="Times New Roman"/>
          <w:sz w:val="28"/>
          <w:szCs w:val="28"/>
          <w:lang w:val="kk-KZ"/>
        </w:rPr>
        <w:t>Елуіншілер шіркеуі: тарихы және қазіргі заман</w:t>
      </w:r>
    </w:p>
    <w:p w:rsidR="006D2C68" w:rsidRPr="006D2C68" w:rsidRDefault="006D2C68" w:rsidP="007F4179">
      <w:pPr>
        <w:spacing w:after="0" w:line="240" w:lineRule="auto"/>
        <w:ind w:firstLine="709"/>
        <w:jc w:val="center"/>
        <w:rPr>
          <w:rFonts w:ascii="Times New Roman" w:hAnsi="Times New Roman" w:cs="Times New Roman"/>
          <w:b/>
          <w:sz w:val="28"/>
          <w:szCs w:val="28"/>
          <w:lang w:val="kk-KZ"/>
        </w:rPr>
      </w:pPr>
    </w:p>
    <w:p w:rsidR="007F4179" w:rsidRPr="006D2C68" w:rsidRDefault="007F4179" w:rsidP="007F4179">
      <w:pPr>
        <w:spacing w:after="0" w:line="240" w:lineRule="auto"/>
        <w:ind w:firstLine="709"/>
        <w:jc w:val="center"/>
        <w:rPr>
          <w:rFonts w:ascii="Times New Roman" w:hAnsi="Times New Roman" w:cs="Times New Roman"/>
          <w:b/>
          <w:sz w:val="28"/>
          <w:szCs w:val="28"/>
          <w:lang w:val="kk-KZ"/>
        </w:rPr>
      </w:pPr>
      <w:r w:rsidRPr="006D2C68">
        <w:rPr>
          <w:rFonts w:ascii="Times New Roman" w:hAnsi="Times New Roman" w:cs="Times New Roman"/>
          <w:b/>
          <w:sz w:val="28"/>
          <w:szCs w:val="28"/>
          <w:lang w:val="kk-KZ"/>
        </w:rPr>
        <w:t>Семинар 13</w:t>
      </w:r>
    </w:p>
    <w:p w:rsidR="007F4179" w:rsidRPr="006D2C68" w:rsidRDefault="006D2C68" w:rsidP="007F4179">
      <w:pPr>
        <w:spacing w:after="0" w:line="240" w:lineRule="auto"/>
        <w:ind w:firstLine="709"/>
        <w:jc w:val="center"/>
        <w:rPr>
          <w:rFonts w:ascii="Times New Roman" w:hAnsi="Times New Roman" w:cs="Times New Roman"/>
          <w:b/>
          <w:sz w:val="28"/>
          <w:szCs w:val="28"/>
          <w:lang w:val="kk-KZ"/>
        </w:rPr>
      </w:pPr>
      <w:r w:rsidRPr="006D2C68">
        <w:rPr>
          <w:rFonts w:ascii="Times New Roman" w:hAnsi="Times New Roman" w:cs="Times New Roman"/>
          <w:sz w:val="28"/>
          <w:szCs w:val="28"/>
          <w:lang w:val="kk-KZ"/>
        </w:rPr>
        <w:t>Методисттер және менониттер</w:t>
      </w:r>
    </w:p>
    <w:p w:rsidR="006D2C68" w:rsidRPr="006D2C68" w:rsidRDefault="006D2C68" w:rsidP="007F4179">
      <w:pPr>
        <w:spacing w:after="0" w:line="240" w:lineRule="auto"/>
        <w:ind w:firstLine="709"/>
        <w:jc w:val="center"/>
        <w:rPr>
          <w:rFonts w:ascii="Times New Roman" w:hAnsi="Times New Roman" w:cs="Times New Roman"/>
          <w:b/>
          <w:sz w:val="28"/>
          <w:szCs w:val="28"/>
          <w:lang w:val="kk-KZ"/>
        </w:rPr>
      </w:pPr>
    </w:p>
    <w:p w:rsidR="007F4179" w:rsidRPr="006D2C68" w:rsidRDefault="007F4179" w:rsidP="007F4179">
      <w:pPr>
        <w:spacing w:after="0" w:line="240" w:lineRule="auto"/>
        <w:ind w:firstLine="709"/>
        <w:jc w:val="center"/>
        <w:rPr>
          <w:rFonts w:ascii="Times New Roman" w:hAnsi="Times New Roman" w:cs="Times New Roman"/>
          <w:b/>
          <w:sz w:val="28"/>
          <w:szCs w:val="28"/>
          <w:lang w:val="kk-KZ"/>
        </w:rPr>
      </w:pPr>
      <w:r w:rsidRPr="006D2C68">
        <w:rPr>
          <w:rFonts w:ascii="Times New Roman" w:hAnsi="Times New Roman" w:cs="Times New Roman"/>
          <w:b/>
          <w:sz w:val="28"/>
          <w:szCs w:val="28"/>
          <w:lang w:val="kk-KZ"/>
        </w:rPr>
        <w:t>Семинар 14</w:t>
      </w:r>
    </w:p>
    <w:p w:rsidR="007F4179" w:rsidRPr="006D2C68" w:rsidRDefault="006D2C68" w:rsidP="007F4179">
      <w:pPr>
        <w:spacing w:after="0" w:line="240" w:lineRule="auto"/>
        <w:ind w:firstLine="709"/>
        <w:jc w:val="center"/>
        <w:rPr>
          <w:rFonts w:ascii="Times New Roman" w:hAnsi="Times New Roman" w:cs="Times New Roman"/>
          <w:sz w:val="28"/>
          <w:szCs w:val="28"/>
          <w:lang w:val="kk-KZ"/>
        </w:rPr>
      </w:pPr>
      <w:r w:rsidRPr="006D2C68">
        <w:rPr>
          <w:rFonts w:ascii="Times New Roman" w:hAnsi="Times New Roman" w:cs="Times New Roman"/>
          <w:sz w:val="28"/>
          <w:szCs w:val="28"/>
          <w:lang w:val="kk-KZ"/>
        </w:rPr>
        <w:t>Нью-Эйдж ағымдарының ерекшеліктері</w:t>
      </w:r>
    </w:p>
    <w:p w:rsidR="006D2C68" w:rsidRPr="006D2C68" w:rsidRDefault="006D2C68" w:rsidP="007F4179">
      <w:pPr>
        <w:spacing w:after="0" w:line="240" w:lineRule="auto"/>
        <w:ind w:firstLine="709"/>
        <w:jc w:val="center"/>
        <w:rPr>
          <w:rFonts w:ascii="Times New Roman" w:hAnsi="Times New Roman" w:cs="Times New Roman"/>
          <w:b/>
          <w:sz w:val="28"/>
          <w:szCs w:val="28"/>
          <w:lang w:val="kk-KZ"/>
        </w:rPr>
      </w:pPr>
    </w:p>
    <w:p w:rsidR="007F4179" w:rsidRPr="006D2C68" w:rsidRDefault="007F4179" w:rsidP="007F4179">
      <w:pPr>
        <w:spacing w:after="0" w:line="240" w:lineRule="auto"/>
        <w:ind w:firstLine="709"/>
        <w:jc w:val="center"/>
        <w:rPr>
          <w:rFonts w:ascii="Times New Roman" w:hAnsi="Times New Roman" w:cs="Times New Roman"/>
          <w:b/>
          <w:sz w:val="28"/>
          <w:szCs w:val="28"/>
          <w:lang w:val="kk-KZ"/>
        </w:rPr>
      </w:pPr>
      <w:r w:rsidRPr="006D2C68">
        <w:rPr>
          <w:rFonts w:ascii="Times New Roman" w:hAnsi="Times New Roman" w:cs="Times New Roman"/>
          <w:b/>
          <w:sz w:val="28"/>
          <w:szCs w:val="28"/>
          <w:lang w:val="kk-KZ"/>
        </w:rPr>
        <w:t>Семинар 15</w:t>
      </w:r>
    </w:p>
    <w:p w:rsidR="007F4179" w:rsidRPr="006D2C68" w:rsidRDefault="006D2C68" w:rsidP="007F4179">
      <w:pPr>
        <w:spacing w:after="0" w:line="240" w:lineRule="auto"/>
        <w:ind w:firstLine="709"/>
        <w:jc w:val="center"/>
        <w:rPr>
          <w:rFonts w:ascii="Times New Roman" w:hAnsi="Times New Roman" w:cs="Times New Roman"/>
          <w:b/>
          <w:sz w:val="28"/>
          <w:szCs w:val="28"/>
          <w:lang w:val="kk-KZ"/>
        </w:rPr>
      </w:pPr>
      <w:r w:rsidRPr="006D2C68">
        <w:rPr>
          <w:rFonts w:ascii="Times New Roman" w:hAnsi="Times New Roman" w:cs="Times New Roman"/>
          <w:sz w:val="28"/>
          <w:szCs w:val="28"/>
          <w:lang w:val="kk-KZ"/>
        </w:rPr>
        <w:t>Қазақстандағы жаңа діни ағымдарды мемлекеттік тіркеуден өткізу мәселелері</w:t>
      </w:r>
    </w:p>
    <w:p w:rsidR="007F4179" w:rsidRPr="006D2C68" w:rsidRDefault="007F4179" w:rsidP="008F3E29">
      <w:pPr>
        <w:spacing w:after="0" w:line="240" w:lineRule="auto"/>
        <w:ind w:firstLine="709"/>
        <w:jc w:val="both"/>
        <w:rPr>
          <w:rFonts w:ascii="Times New Roman" w:hAnsi="Times New Roman" w:cs="Times New Roman"/>
          <w:sz w:val="28"/>
          <w:szCs w:val="28"/>
          <w:lang w:val="kk-KZ"/>
        </w:rPr>
      </w:pPr>
    </w:p>
    <w:p w:rsidR="007F4179" w:rsidRPr="006D2C68" w:rsidRDefault="007F4179" w:rsidP="008F3E29">
      <w:pPr>
        <w:spacing w:after="0" w:line="240" w:lineRule="auto"/>
        <w:ind w:firstLine="709"/>
        <w:jc w:val="both"/>
        <w:rPr>
          <w:rFonts w:ascii="Times New Roman" w:hAnsi="Times New Roman" w:cs="Times New Roman"/>
          <w:sz w:val="28"/>
          <w:szCs w:val="28"/>
          <w:lang w:val="kk-KZ"/>
        </w:rPr>
      </w:pPr>
    </w:p>
    <w:p w:rsidR="007F4179" w:rsidRPr="006D2C68" w:rsidRDefault="007F4179" w:rsidP="008F3E29">
      <w:pPr>
        <w:spacing w:after="0" w:line="240" w:lineRule="auto"/>
        <w:ind w:firstLine="709"/>
        <w:jc w:val="both"/>
        <w:rPr>
          <w:rFonts w:ascii="Times New Roman" w:hAnsi="Times New Roman" w:cs="Times New Roman"/>
          <w:sz w:val="28"/>
          <w:szCs w:val="28"/>
          <w:lang w:val="kk-KZ"/>
        </w:rPr>
      </w:pPr>
    </w:p>
    <w:p w:rsidR="00BD7CED" w:rsidRPr="006D2C68" w:rsidRDefault="00FB2B33" w:rsidP="00FB2B33">
      <w:pPr>
        <w:spacing w:after="0" w:line="240" w:lineRule="auto"/>
        <w:ind w:firstLine="709"/>
        <w:jc w:val="center"/>
        <w:rPr>
          <w:rFonts w:ascii="Times New Roman" w:hAnsi="Times New Roman" w:cs="Times New Roman"/>
          <w:b/>
          <w:sz w:val="28"/>
          <w:szCs w:val="28"/>
          <w:lang w:val="kk-KZ"/>
        </w:rPr>
      </w:pPr>
      <w:r w:rsidRPr="006D2C68">
        <w:rPr>
          <w:rFonts w:ascii="Times New Roman" w:hAnsi="Times New Roman" w:cs="Times New Roman"/>
          <w:b/>
          <w:sz w:val="28"/>
          <w:szCs w:val="28"/>
          <w:lang w:val="kk-KZ"/>
        </w:rPr>
        <w:t>Семинар сабағына дайындалуға арналған әдістемелік нұсқаулар:</w:t>
      </w:r>
    </w:p>
    <w:p w:rsidR="00FB2B33" w:rsidRPr="006D2C68" w:rsidRDefault="00FB2B33" w:rsidP="00BD7CED">
      <w:pPr>
        <w:spacing w:after="0" w:line="240" w:lineRule="auto"/>
        <w:ind w:firstLine="709"/>
        <w:jc w:val="both"/>
        <w:rPr>
          <w:rFonts w:ascii="Times New Roman" w:hAnsi="Times New Roman" w:cs="Times New Roman"/>
          <w:sz w:val="28"/>
          <w:szCs w:val="28"/>
          <w:lang w:val="kk-KZ"/>
        </w:rPr>
      </w:pPr>
    </w:p>
    <w:p w:rsidR="00BD7CED" w:rsidRPr="006D2C68" w:rsidRDefault="00BD7CED" w:rsidP="00BD7CED">
      <w:pPr>
        <w:spacing w:after="0" w:line="240" w:lineRule="auto"/>
        <w:ind w:firstLine="709"/>
        <w:jc w:val="both"/>
        <w:rPr>
          <w:rFonts w:ascii="Times New Roman" w:hAnsi="Times New Roman" w:cs="Times New Roman"/>
          <w:sz w:val="28"/>
          <w:szCs w:val="28"/>
          <w:lang w:val="kk-KZ"/>
        </w:rPr>
      </w:pPr>
      <w:r w:rsidRPr="006D2C68">
        <w:rPr>
          <w:rFonts w:ascii="Times New Roman" w:hAnsi="Times New Roman" w:cs="Times New Roman"/>
          <w:sz w:val="28"/>
          <w:szCs w:val="28"/>
          <w:lang w:val="kk-KZ"/>
        </w:rPr>
        <w:t>Студенттерді семинар сабағына дайындаған кезде келесі жұмыс тәртібі ұсынылады:</w:t>
      </w:r>
    </w:p>
    <w:p w:rsidR="00BD7CED" w:rsidRPr="006D2C68" w:rsidRDefault="00BD7CED" w:rsidP="00BD7CED">
      <w:pPr>
        <w:spacing w:after="0" w:line="240" w:lineRule="auto"/>
        <w:ind w:firstLine="709"/>
        <w:jc w:val="both"/>
        <w:rPr>
          <w:rFonts w:ascii="Times New Roman" w:hAnsi="Times New Roman" w:cs="Times New Roman"/>
          <w:sz w:val="28"/>
          <w:szCs w:val="28"/>
          <w:lang w:val="kk-KZ"/>
        </w:rPr>
      </w:pPr>
      <w:r w:rsidRPr="006D2C68">
        <w:rPr>
          <w:rFonts w:ascii="Times New Roman" w:hAnsi="Times New Roman" w:cs="Times New Roman"/>
          <w:sz w:val="28"/>
          <w:szCs w:val="28"/>
          <w:lang w:val="kk-KZ"/>
        </w:rPr>
        <w:t>a) семинар тақырыптары бойынша оқу құралының материалын зерттеу;</w:t>
      </w:r>
    </w:p>
    <w:p w:rsidR="00BD7CED" w:rsidRPr="006D2C68" w:rsidRDefault="00BD7CED" w:rsidP="00BD7CED">
      <w:pPr>
        <w:spacing w:after="0" w:line="240" w:lineRule="auto"/>
        <w:ind w:firstLine="709"/>
        <w:jc w:val="both"/>
        <w:rPr>
          <w:rFonts w:ascii="Times New Roman" w:hAnsi="Times New Roman" w:cs="Times New Roman"/>
          <w:sz w:val="28"/>
          <w:szCs w:val="28"/>
          <w:lang w:val="kk-KZ"/>
        </w:rPr>
      </w:pPr>
      <w:r w:rsidRPr="006D2C68">
        <w:rPr>
          <w:rFonts w:ascii="Times New Roman" w:hAnsi="Times New Roman" w:cs="Times New Roman"/>
          <w:sz w:val="28"/>
          <w:szCs w:val="28"/>
          <w:lang w:val="kk-KZ"/>
        </w:rPr>
        <w:t xml:space="preserve">б) ұсынылған әдебиеттерді оқып, қысқаша конспект құрастыру; </w:t>
      </w:r>
    </w:p>
    <w:p w:rsidR="00BD7CED" w:rsidRPr="006D2C68" w:rsidRDefault="00BD7CED" w:rsidP="00BD7CED">
      <w:pPr>
        <w:spacing w:after="0" w:line="240" w:lineRule="auto"/>
        <w:ind w:firstLine="709"/>
        <w:jc w:val="both"/>
        <w:rPr>
          <w:rFonts w:ascii="Times New Roman" w:hAnsi="Times New Roman" w:cs="Times New Roman"/>
          <w:sz w:val="28"/>
          <w:szCs w:val="28"/>
          <w:lang w:val="kk-KZ"/>
        </w:rPr>
      </w:pPr>
      <w:r w:rsidRPr="006D2C68">
        <w:rPr>
          <w:rFonts w:ascii="Times New Roman" w:hAnsi="Times New Roman" w:cs="Times New Roman"/>
          <w:sz w:val="28"/>
          <w:szCs w:val="28"/>
          <w:lang w:val="kk-KZ"/>
        </w:rPr>
        <w:t xml:space="preserve">в) Интернет ресурстарын пайдалана отырып қосымша материалдарды таңдау; </w:t>
      </w:r>
    </w:p>
    <w:p w:rsidR="00BD7CED" w:rsidRPr="006D2C68" w:rsidRDefault="00BD7CED" w:rsidP="00BD7CED">
      <w:pPr>
        <w:spacing w:after="0" w:line="240" w:lineRule="auto"/>
        <w:ind w:firstLine="709"/>
        <w:jc w:val="both"/>
        <w:rPr>
          <w:rFonts w:ascii="Times New Roman" w:hAnsi="Times New Roman" w:cs="Times New Roman"/>
          <w:sz w:val="28"/>
          <w:szCs w:val="28"/>
          <w:lang w:val="kk-KZ"/>
        </w:rPr>
      </w:pPr>
      <w:r w:rsidRPr="006D2C68">
        <w:rPr>
          <w:rFonts w:ascii="Times New Roman" w:hAnsi="Times New Roman" w:cs="Times New Roman"/>
          <w:sz w:val="28"/>
          <w:szCs w:val="28"/>
          <w:lang w:val="kk-KZ"/>
        </w:rPr>
        <w:t>г) қысқа жазбаларды, тезистерді дайындау. Семинар сабағына дайындық, әдетте, білім беру және зерттеу тапсырмаларын орындауды көздейді, олар бойынша студент жасауы керек:</w:t>
      </w:r>
    </w:p>
    <w:p w:rsidR="00BD7CED" w:rsidRPr="006D2C68" w:rsidRDefault="00BD7CED" w:rsidP="00BD7CED">
      <w:pPr>
        <w:spacing w:after="0" w:line="240" w:lineRule="auto"/>
        <w:ind w:firstLine="709"/>
        <w:jc w:val="both"/>
        <w:rPr>
          <w:rFonts w:ascii="Times New Roman" w:hAnsi="Times New Roman" w:cs="Times New Roman"/>
          <w:sz w:val="28"/>
          <w:szCs w:val="28"/>
          <w:lang w:val="kk-KZ"/>
        </w:rPr>
      </w:pPr>
      <w:r w:rsidRPr="006D2C68">
        <w:rPr>
          <w:rFonts w:ascii="Times New Roman" w:hAnsi="Times New Roman" w:cs="Times New Roman"/>
          <w:sz w:val="28"/>
          <w:szCs w:val="28"/>
          <w:lang w:val="kk-KZ"/>
        </w:rPr>
        <w:t>• осы мәселеге қатысты мәселелердің ауқымын айқындау;</w:t>
      </w:r>
    </w:p>
    <w:p w:rsidR="00BD7CED" w:rsidRPr="006D2C68" w:rsidRDefault="00BD7CED" w:rsidP="00BD7CED">
      <w:pPr>
        <w:spacing w:after="0" w:line="240" w:lineRule="auto"/>
        <w:ind w:firstLine="709"/>
        <w:jc w:val="both"/>
        <w:rPr>
          <w:rFonts w:ascii="Times New Roman" w:hAnsi="Times New Roman" w:cs="Times New Roman"/>
          <w:sz w:val="28"/>
          <w:szCs w:val="28"/>
          <w:lang w:val="kk-KZ"/>
        </w:rPr>
      </w:pPr>
      <w:r w:rsidRPr="006D2C68">
        <w:rPr>
          <w:rFonts w:ascii="Times New Roman" w:hAnsi="Times New Roman" w:cs="Times New Roman"/>
          <w:sz w:val="28"/>
          <w:szCs w:val="28"/>
          <w:lang w:val="kk-KZ"/>
        </w:rPr>
        <w:t xml:space="preserve">• тиісті әдебиеттерді оқып үйрену; </w:t>
      </w:r>
    </w:p>
    <w:p w:rsidR="00BD7CED" w:rsidRPr="006D2C68" w:rsidRDefault="00BD7CED" w:rsidP="00BD7CED">
      <w:pPr>
        <w:spacing w:after="0" w:line="240" w:lineRule="auto"/>
        <w:ind w:firstLine="709"/>
        <w:jc w:val="both"/>
        <w:rPr>
          <w:rFonts w:ascii="Times New Roman" w:hAnsi="Times New Roman" w:cs="Times New Roman"/>
          <w:sz w:val="28"/>
          <w:szCs w:val="28"/>
          <w:lang w:val="kk-KZ"/>
        </w:rPr>
      </w:pPr>
      <w:r w:rsidRPr="006D2C68">
        <w:rPr>
          <w:rFonts w:ascii="Times New Roman" w:hAnsi="Times New Roman" w:cs="Times New Roman"/>
          <w:sz w:val="28"/>
          <w:szCs w:val="28"/>
          <w:lang w:val="kk-KZ"/>
        </w:rPr>
        <w:t xml:space="preserve">• осы мәселе бойынша нақты материалдар мен теориялық мәлімет жинау; </w:t>
      </w:r>
    </w:p>
    <w:p w:rsidR="00BD7CED" w:rsidRPr="006D2C68" w:rsidRDefault="00BD7CED" w:rsidP="00BD7CED">
      <w:pPr>
        <w:spacing w:after="0" w:line="240" w:lineRule="auto"/>
        <w:ind w:firstLine="709"/>
        <w:jc w:val="both"/>
        <w:rPr>
          <w:rFonts w:ascii="Times New Roman" w:hAnsi="Times New Roman" w:cs="Times New Roman"/>
          <w:sz w:val="28"/>
          <w:szCs w:val="28"/>
          <w:lang w:val="kk-KZ"/>
        </w:rPr>
      </w:pPr>
      <w:r w:rsidRPr="006D2C68">
        <w:rPr>
          <w:rFonts w:ascii="Times New Roman" w:hAnsi="Times New Roman" w:cs="Times New Roman"/>
          <w:sz w:val="28"/>
          <w:szCs w:val="28"/>
          <w:lang w:val="kk-KZ"/>
        </w:rPr>
        <w:t xml:space="preserve">• жиналған деректерді салыстыру және талдау. </w:t>
      </w:r>
    </w:p>
    <w:p w:rsidR="00BD7CED" w:rsidRPr="006D2C68" w:rsidRDefault="00BD7CED" w:rsidP="00BD7CED">
      <w:pPr>
        <w:spacing w:after="0" w:line="240" w:lineRule="auto"/>
        <w:ind w:firstLine="709"/>
        <w:jc w:val="both"/>
        <w:rPr>
          <w:rFonts w:ascii="Times New Roman" w:hAnsi="Times New Roman" w:cs="Times New Roman"/>
          <w:sz w:val="28"/>
          <w:szCs w:val="28"/>
          <w:lang w:val="kk-KZ"/>
        </w:rPr>
      </w:pPr>
      <w:r w:rsidRPr="006D2C68">
        <w:rPr>
          <w:rFonts w:ascii="Times New Roman" w:hAnsi="Times New Roman" w:cs="Times New Roman"/>
          <w:sz w:val="28"/>
          <w:szCs w:val="28"/>
          <w:lang w:val="kk-KZ"/>
        </w:rPr>
        <w:lastRenderedPageBreak/>
        <w:t xml:space="preserve">Семинар сабағына табысты дайындалудың қажетті шарты - зерттелетін көздердің жиынтығын жасау, қойылған сұрақтарға қатысты өзінің ұстанымын анықтау және оның нақты дәлелдерін келтіре отырып, баяндау тезистерін жасау. Барлық семинар сабақтарына ұсынылған дайындықпен келу міндетті. </w:t>
      </w:r>
    </w:p>
    <w:p w:rsidR="00F62D96" w:rsidRPr="006D2C68" w:rsidRDefault="00F62D96" w:rsidP="008F3E29">
      <w:pPr>
        <w:spacing w:after="0" w:line="240" w:lineRule="auto"/>
        <w:ind w:firstLine="709"/>
        <w:jc w:val="both"/>
        <w:rPr>
          <w:rFonts w:ascii="Times New Roman" w:hAnsi="Times New Roman" w:cs="Times New Roman"/>
          <w:sz w:val="28"/>
          <w:szCs w:val="28"/>
          <w:lang w:val="kk-KZ"/>
        </w:rPr>
      </w:pPr>
    </w:p>
    <w:p w:rsidR="00BD7CED" w:rsidRPr="006D2C68" w:rsidRDefault="00BD7CED" w:rsidP="008F3E29">
      <w:pPr>
        <w:spacing w:after="0" w:line="240" w:lineRule="auto"/>
        <w:ind w:firstLine="709"/>
        <w:jc w:val="both"/>
        <w:rPr>
          <w:rFonts w:ascii="Times New Roman" w:hAnsi="Times New Roman" w:cs="Times New Roman"/>
          <w:sz w:val="28"/>
          <w:szCs w:val="28"/>
          <w:lang w:val="kk-KZ"/>
        </w:rPr>
      </w:pPr>
    </w:p>
    <w:p w:rsidR="00BD7CED" w:rsidRPr="006D2C68" w:rsidRDefault="00BD7CED" w:rsidP="008F3E29">
      <w:pPr>
        <w:spacing w:after="0" w:line="240" w:lineRule="auto"/>
        <w:ind w:firstLine="709"/>
        <w:jc w:val="both"/>
        <w:rPr>
          <w:rFonts w:ascii="Times New Roman" w:hAnsi="Times New Roman" w:cs="Times New Roman"/>
          <w:sz w:val="28"/>
          <w:szCs w:val="28"/>
          <w:lang w:val="kk-KZ"/>
        </w:rPr>
      </w:pPr>
    </w:p>
    <w:p w:rsidR="00F62D96" w:rsidRPr="006D2C68" w:rsidRDefault="00F62D96" w:rsidP="00F62D96">
      <w:pPr>
        <w:jc w:val="both"/>
        <w:rPr>
          <w:rFonts w:ascii="Times New Roman" w:hAnsi="Times New Roman" w:cs="Times New Roman"/>
          <w:b/>
          <w:sz w:val="28"/>
          <w:szCs w:val="28"/>
          <w:lang w:val="kk-KZ"/>
        </w:rPr>
      </w:pPr>
      <w:r w:rsidRPr="006D2C68">
        <w:rPr>
          <w:rFonts w:ascii="Times New Roman" w:hAnsi="Times New Roman" w:cs="Times New Roman"/>
          <w:b/>
          <w:sz w:val="28"/>
          <w:szCs w:val="28"/>
          <w:lang w:val="kk-KZ"/>
        </w:rPr>
        <w:t xml:space="preserve">Дәріскер </w:t>
      </w:r>
      <w:r w:rsidRPr="006D2C68">
        <w:rPr>
          <w:rFonts w:ascii="Times New Roman" w:hAnsi="Times New Roman" w:cs="Times New Roman"/>
          <w:b/>
          <w:sz w:val="28"/>
          <w:szCs w:val="28"/>
          <w:lang w:val="kk-KZ"/>
        </w:rPr>
        <w:tab/>
      </w:r>
      <w:r w:rsidRPr="006D2C68">
        <w:rPr>
          <w:rFonts w:ascii="Times New Roman" w:hAnsi="Times New Roman" w:cs="Times New Roman"/>
          <w:b/>
          <w:sz w:val="28"/>
          <w:szCs w:val="28"/>
          <w:lang w:val="kk-KZ"/>
        </w:rPr>
        <w:tab/>
      </w:r>
      <w:r w:rsidRPr="006D2C68">
        <w:rPr>
          <w:rFonts w:ascii="Times New Roman" w:hAnsi="Times New Roman" w:cs="Times New Roman"/>
          <w:b/>
          <w:sz w:val="28"/>
          <w:szCs w:val="28"/>
          <w:lang w:val="kk-KZ"/>
        </w:rPr>
        <w:tab/>
      </w:r>
      <w:r w:rsidRPr="006D2C68">
        <w:rPr>
          <w:rFonts w:ascii="Times New Roman" w:hAnsi="Times New Roman" w:cs="Times New Roman"/>
          <w:b/>
          <w:sz w:val="28"/>
          <w:szCs w:val="28"/>
          <w:lang w:val="kk-KZ"/>
        </w:rPr>
        <w:tab/>
      </w:r>
      <w:r w:rsidRPr="006D2C68">
        <w:rPr>
          <w:rFonts w:ascii="Times New Roman" w:hAnsi="Times New Roman" w:cs="Times New Roman"/>
          <w:b/>
          <w:sz w:val="28"/>
          <w:szCs w:val="28"/>
          <w:lang w:val="kk-KZ"/>
        </w:rPr>
        <w:tab/>
      </w:r>
      <w:r w:rsidRPr="006D2C68">
        <w:rPr>
          <w:rFonts w:ascii="Times New Roman" w:hAnsi="Times New Roman" w:cs="Times New Roman"/>
          <w:b/>
          <w:sz w:val="28"/>
          <w:szCs w:val="28"/>
          <w:lang w:val="kk-KZ"/>
        </w:rPr>
        <w:tab/>
      </w:r>
      <w:r w:rsidRPr="006D2C68">
        <w:rPr>
          <w:rFonts w:ascii="Times New Roman" w:hAnsi="Times New Roman" w:cs="Times New Roman"/>
          <w:b/>
          <w:sz w:val="28"/>
          <w:szCs w:val="28"/>
          <w:lang w:val="kk-KZ"/>
        </w:rPr>
        <w:tab/>
        <w:t xml:space="preserve">      </w:t>
      </w:r>
      <w:r w:rsidRPr="006D2C68">
        <w:rPr>
          <w:rFonts w:ascii="Times New Roman" w:hAnsi="Times New Roman" w:cs="Times New Roman"/>
          <w:b/>
          <w:sz w:val="28"/>
          <w:szCs w:val="28"/>
          <w:lang w:val="kk-KZ"/>
        </w:rPr>
        <w:tab/>
        <w:t xml:space="preserve">       Н.С. Әлтаева</w:t>
      </w:r>
    </w:p>
    <w:p w:rsidR="00F62D96" w:rsidRPr="006D2C68" w:rsidRDefault="00F62D96" w:rsidP="008F3E29">
      <w:pPr>
        <w:spacing w:after="0" w:line="240" w:lineRule="auto"/>
        <w:ind w:firstLine="709"/>
        <w:jc w:val="both"/>
        <w:rPr>
          <w:rFonts w:ascii="Times New Roman" w:hAnsi="Times New Roman" w:cs="Times New Roman"/>
          <w:sz w:val="28"/>
          <w:szCs w:val="28"/>
          <w:lang w:val="kk-KZ"/>
        </w:rPr>
      </w:pPr>
    </w:p>
    <w:sectPr w:rsidR="00F62D96" w:rsidRPr="006D2C68" w:rsidSect="00F163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92A79"/>
    <w:multiLevelType w:val="hybridMultilevel"/>
    <w:tmpl w:val="3D4054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D05FA0"/>
    <w:multiLevelType w:val="hybridMultilevel"/>
    <w:tmpl w:val="B35AFD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3AA01C0"/>
    <w:multiLevelType w:val="hybridMultilevel"/>
    <w:tmpl w:val="C02AA7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A04A73"/>
    <w:multiLevelType w:val="hybridMultilevel"/>
    <w:tmpl w:val="13F6180C"/>
    <w:lvl w:ilvl="0" w:tplc="BF1AD294">
      <w:start w:val="5"/>
      <w:numFmt w:val="bullet"/>
      <w:lvlText w:val="-"/>
      <w:lvlJc w:val="left"/>
      <w:pPr>
        <w:ind w:left="720" w:hanging="360"/>
      </w:pPr>
      <w:rPr>
        <w:rFonts w:ascii="Times New Roman" w:eastAsiaTheme="minorEastAsia"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F4E20BB"/>
    <w:multiLevelType w:val="hybridMultilevel"/>
    <w:tmpl w:val="C1CA0DB8"/>
    <w:lvl w:ilvl="0" w:tplc="175A246C">
      <w:start w:val="1"/>
      <w:numFmt w:val="decimal"/>
      <w:lvlText w:val="%1."/>
      <w:lvlJc w:val="left"/>
      <w:pPr>
        <w:ind w:left="720" w:hanging="360"/>
      </w:pPr>
      <w:rPr>
        <w:rFonts w:hint="default"/>
        <w:b w:val="0"/>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2001EA7"/>
    <w:multiLevelType w:val="hybridMultilevel"/>
    <w:tmpl w:val="51DCCC6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6CE4C6E"/>
    <w:multiLevelType w:val="hybridMultilevel"/>
    <w:tmpl w:val="9718EE8C"/>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7">
    <w:nsid w:val="376E3279"/>
    <w:multiLevelType w:val="hybridMultilevel"/>
    <w:tmpl w:val="2C30AE3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EA61A60"/>
    <w:multiLevelType w:val="hybridMultilevel"/>
    <w:tmpl w:val="073A839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54811283"/>
    <w:multiLevelType w:val="hybridMultilevel"/>
    <w:tmpl w:val="D2F6A644"/>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0">
    <w:nsid w:val="57C02794"/>
    <w:multiLevelType w:val="hybridMultilevel"/>
    <w:tmpl w:val="03F06A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8D53362"/>
    <w:multiLevelType w:val="hybridMultilevel"/>
    <w:tmpl w:val="D3D42C7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68B0672A"/>
    <w:multiLevelType w:val="hybridMultilevel"/>
    <w:tmpl w:val="EC82E1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9147879"/>
    <w:multiLevelType w:val="hybridMultilevel"/>
    <w:tmpl w:val="85C42F1A"/>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4">
    <w:nsid w:val="73A67D4D"/>
    <w:multiLevelType w:val="hybridMultilevel"/>
    <w:tmpl w:val="AE289E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5840E1F"/>
    <w:multiLevelType w:val="hybridMultilevel"/>
    <w:tmpl w:val="D0C47B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9404C38"/>
    <w:multiLevelType w:val="hybridMultilevel"/>
    <w:tmpl w:val="3D4054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16"/>
  </w:num>
  <w:num w:numId="7">
    <w:abstractNumId w:val="9"/>
  </w:num>
  <w:num w:numId="8">
    <w:abstractNumId w:val="13"/>
  </w:num>
  <w:num w:numId="9">
    <w:abstractNumId w:val="6"/>
  </w:num>
  <w:num w:numId="10">
    <w:abstractNumId w:val="5"/>
  </w:num>
  <w:num w:numId="11">
    <w:abstractNumId w:val="12"/>
  </w:num>
  <w:num w:numId="12">
    <w:abstractNumId w:val="10"/>
  </w:num>
  <w:num w:numId="13">
    <w:abstractNumId w:val="11"/>
  </w:num>
  <w:num w:numId="14">
    <w:abstractNumId w:val="14"/>
  </w:num>
  <w:num w:numId="15">
    <w:abstractNumId w:val="4"/>
  </w:num>
  <w:num w:numId="16">
    <w:abstractNumId w:val="8"/>
  </w:num>
  <w:num w:numId="17">
    <w:abstractNumId w:val="1"/>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6B18DA"/>
    <w:rsid w:val="00071531"/>
    <w:rsid w:val="00137802"/>
    <w:rsid w:val="00214850"/>
    <w:rsid w:val="002C0584"/>
    <w:rsid w:val="00384754"/>
    <w:rsid w:val="003D6533"/>
    <w:rsid w:val="00620A2A"/>
    <w:rsid w:val="00634211"/>
    <w:rsid w:val="00654515"/>
    <w:rsid w:val="006B18DA"/>
    <w:rsid w:val="006D2C68"/>
    <w:rsid w:val="0072229B"/>
    <w:rsid w:val="00755165"/>
    <w:rsid w:val="007B70F1"/>
    <w:rsid w:val="007E1A99"/>
    <w:rsid w:val="007F4179"/>
    <w:rsid w:val="008F3E29"/>
    <w:rsid w:val="00A07670"/>
    <w:rsid w:val="00B1118C"/>
    <w:rsid w:val="00BD356D"/>
    <w:rsid w:val="00BD7CED"/>
    <w:rsid w:val="00C0374D"/>
    <w:rsid w:val="00C1643C"/>
    <w:rsid w:val="00C74CA6"/>
    <w:rsid w:val="00C97E48"/>
    <w:rsid w:val="00EF472D"/>
    <w:rsid w:val="00F163D6"/>
    <w:rsid w:val="00F62D96"/>
    <w:rsid w:val="00FB2B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3D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3E29"/>
    <w:pPr>
      <w:ind w:left="720"/>
      <w:contextualSpacing/>
    </w:pPr>
  </w:style>
  <w:style w:type="character" w:customStyle="1" w:styleId="shorttext">
    <w:name w:val="short_text"/>
    <w:rsid w:val="00C0374D"/>
    <w:rPr>
      <w:rFonts w:ascii="Times New Roman" w:hAnsi="Times New Roman" w:cs="Times New Roman" w:hint="default"/>
    </w:rPr>
  </w:style>
  <w:style w:type="character" w:styleId="a4">
    <w:name w:val="Hyperlink"/>
    <w:basedOn w:val="a0"/>
    <w:uiPriority w:val="99"/>
    <w:unhideWhenUsed/>
    <w:rsid w:val="00384754"/>
    <w:rPr>
      <w:color w:val="0000FF" w:themeColor="hyperlink"/>
      <w:u w:val="single"/>
    </w:rPr>
  </w:style>
  <w:style w:type="paragraph" w:styleId="a5">
    <w:name w:val="Body Text Indent"/>
    <w:basedOn w:val="a"/>
    <w:link w:val="a6"/>
    <w:uiPriority w:val="99"/>
    <w:unhideWhenUsed/>
    <w:rsid w:val="00384754"/>
    <w:pPr>
      <w:spacing w:after="120"/>
      <w:ind w:left="283"/>
    </w:pPr>
    <w:rPr>
      <w:rFonts w:eastAsiaTheme="minorEastAsia"/>
      <w:lang w:eastAsia="ru-RU"/>
    </w:rPr>
  </w:style>
  <w:style w:type="character" w:customStyle="1" w:styleId="a6">
    <w:name w:val="Основной текст с отступом Знак"/>
    <w:basedOn w:val="a0"/>
    <w:link w:val="a5"/>
    <w:uiPriority w:val="99"/>
    <w:rsid w:val="00384754"/>
    <w:rPr>
      <w:rFonts w:eastAsiaTheme="minorEastAsia"/>
      <w:lang w:eastAsia="ru-RU"/>
    </w:rPr>
  </w:style>
  <w:style w:type="paragraph" w:styleId="a7">
    <w:name w:val="Plain Text"/>
    <w:basedOn w:val="a"/>
    <w:link w:val="a8"/>
    <w:rsid w:val="00384754"/>
    <w:pPr>
      <w:spacing w:after="0" w:line="240" w:lineRule="auto"/>
    </w:pPr>
    <w:rPr>
      <w:rFonts w:ascii="Courier New" w:eastAsia="Times New Roman" w:hAnsi="Courier New" w:cs="Times New Roman"/>
      <w:sz w:val="20"/>
      <w:szCs w:val="20"/>
      <w:lang w:eastAsia="ru-RU"/>
    </w:rPr>
  </w:style>
  <w:style w:type="character" w:customStyle="1" w:styleId="a8">
    <w:name w:val="Текст Знак"/>
    <w:basedOn w:val="a0"/>
    <w:link w:val="a7"/>
    <w:rsid w:val="00384754"/>
    <w:rPr>
      <w:rFonts w:ascii="Courier New" w:eastAsia="Times New Roman" w:hAnsi="Courier New"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gioskanon.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agioskanon.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bdocs.ru" TargetMode="External"/><Relationship Id="rId11" Type="http://schemas.openxmlformats.org/officeDocument/2006/relationships/hyperlink" Target="http://agioskanon.ru/" TargetMode="External"/><Relationship Id="rId5" Type="http://schemas.openxmlformats.org/officeDocument/2006/relationships/hyperlink" Target="http://ellib.library.isu.ru" TargetMode="External"/><Relationship Id="rId10" Type="http://schemas.openxmlformats.org/officeDocument/2006/relationships/hyperlink" Target="http://agioskanon.ru/" TargetMode="External"/><Relationship Id="rId4" Type="http://schemas.openxmlformats.org/officeDocument/2006/relationships/webSettings" Target="webSettings.xml"/><Relationship Id="rId9" Type="http://schemas.openxmlformats.org/officeDocument/2006/relationships/hyperlink" Target="http://agioskan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284</TotalTime>
  <Pages>8</Pages>
  <Words>1509</Words>
  <Characters>8607</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Нурсулу</dc:creator>
  <cp:keywords/>
  <dc:description/>
  <cp:lastModifiedBy>Нурсулу</cp:lastModifiedBy>
  <cp:revision>9</cp:revision>
  <dcterms:created xsi:type="dcterms:W3CDTF">2018-10-17T18:09:00Z</dcterms:created>
  <dcterms:modified xsi:type="dcterms:W3CDTF">2019-01-02T18:16:00Z</dcterms:modified>
</cp:coreProperties>
</file>